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7e4e28e02acfaef216e086fb8eaee39d650e9ad"/>
    <w:p>
      <w:pPr>
        <w:pStyle w:val="Heading1"/>
      </w:pPr>
      <w:r>
        <w:t xml:space="preserve">Dissertation on the Evolving Role of the Mechanical Engineer in Spain Barcelona</w:t>
      </w:r>
    </w:p>
    <w:p>
      <w:pPr>
        <w:pStyle w:val="FirstParagraph"/>
      </w:pPr>
      <w:r>
        <w:t xml:space="preserve">This academic dissertation examines the critical professional trajectory of the</w:t>
      </w:r>
      <w:r>
        <w:t xml:space="preserve"> </w:t>
      </w:r>
      <w:r>
        <w:rPr>
          <w:iCs/>
          <w:i/>
        </w:rPr>
        <w:t xml:space="preserve">Mechanical Engineer</w:t>
      </w:r>
      <w:r>
        <w:t xml:space="preserve"> </w:t>
      </w:r>
      <w:r>
        <w:t xml:space="preserve">within the dynamic industrial landscape of Spain Barcelona. As one of Europe's most innovative metropolitan hubs, Barcelona presents a unique ecosystem where engineering expertise directly shapes sustainable urban development, advanced manufacturing, and technological leadership. This document synthesizes current industry demands, educational pathways, and future trajectories for aspiring</w:t>
      </w:r>
      <w:r>
        <w:t xml:space="preserve"> </w:t>
      </w:r>
      <w:r>
        <w:rPr>
          <w:iCs/>
          <w:i/>
        </w:rPr>
        <w:t xml:space="preserve">Mechanical Engineers</w:t>
      </w:r>
      <w:r>
        <w:t xml:space="preserve"> </w:t>
      </w:r>
      <w:r>
        <w:t xml:space="preserve">seeking to contribute meaningfully to Spain's industrial evolution.</w:t>
      </w:r>
    </w:p>
    <w:bookmarkStart w:id="20" w:name="X649d092cf38ca33320e3813f9c3522f5eaa911d"/>
    <w:p>
      <w:pPr>
        <w:pStyle w:val="Heading2"/>
      </w:pPr>
      <w:r>
        <w:t xml:space="preserve">The Strategic Significance of Mechanical Engineering in Barcelona</w:t>
      </w:r>
    </w:p>
    <w:p>
      <w:pPr>
        <w:pStyle w:val="FirstParagraph"/>
      </w:pPr>
      <w:r>
        <w:t xml:space="preserve">Barcelona stands as Spain's second-largest city and a global epicenter for engineering innovation, hosting over 40% of the country's advanced manufacturing sector. The city's strategic location on the Mediterranean coast, combined with its world-class academic institutions like the Universitat Politècnica de Catalunya (UPC), creates an unparalleled environment for</w:t>
      </w:r>
      <w:r>
        <w:t xml:space="preserve"> </w:t>
      </w:r>
      <w:r>
        <w:rPr>
          <w:iCs/>
          <w:i/>
        </w:rPr>
        <w:t xml:space="preserve">Mechanical Engineers</w:t>
      </w:r>
      <w:r>
        <w:t xml:space="preserve">. In this context, mechanical engineering transcends traditional machinery design; it integrates seamlessly with Barcelona's Smart City initiatives, renewable energy projects (such as the Barcelona Solar Plan), and aerospace developments at the nearby Reus airport. As noted by the Institute of Engineering in Catalonia (2023), 68% of local industrial R&amp;D investments directly involve mechanical systems optimization.</w:t>
      </w:r>
    </w:p>
    <w:p>
      <w:pPr>
        <w:pStyle w:val="BodyText"/>
      </w:pPr>
      <w:r>
        <w:rPr>
          <w:bCs/>
          <w:b/>
        </w:rPr>
        <w:t xml:space="preserve">Key Insight:</w:t>
      </w:r>
      <w:r>
        <w:t xml:space="preserve"> </w:t>
      </w:r>
      <w:r>
        <w:t xml:space="preserve">In Spain Barcelona, a Mechanical Engineer is no longer confined to factory floors but serves as a pivotal architect of sustainable urban infrastructure. From designing energy-efficient HVAC systems for the city's new LEED-certified buildings to optimizing wind turbine components for Barcelona's coastal wind farms, the profession has evolved into a multidisciplinary catalyst.</w:t>
      </w:r>
    </w:p>
    <w:bookmarkEnd w:id="20"/>
    <w:bookmarkStart w:id="21" w:name="X9c2ed721b41b49d336403b79822d89715518c9a"/>
    <w:p>
      <w:pPr>
        <w:pStyle w:val="Heading2"/>
      </w:pPr>
      <w:r>
        <w:t xml:space="preserve">Educational Pathways and Professional Certification</w:t>
      </w:r>
    </w:p>
    <w:p>
      <w:pPr>
        <w:pStyle w:val="FirstParagraph"/>
      </w:pPr>
      <w:r>
        <w:t xml:space="preserve">Academic preparation for a career as a Mechanical Engineer in Spain Barcelona follows rigorous standards set by the Spanish Ministry of Education. The standard route involves completing an official Master's degree (Máster Universitario en Ingeniería Mecánica) with accreditation from the Consejo de Cooperación Universitaria. Top programs at UPC and the Autonomous University of Barcelona emphasize both theoretical foundations and practical application through partnerships with local industries like Siemens Mobility, Iberdrola, and Aernnova Aerospace.</w:t>
      </w:r>
    </w:p>
    <w:p>
      <w:pPr>
        <w:pStyle w:val="BodyText"/>
      </w:pPr>
      <w:r>
        <w:t xml:space="preserve">Crucially, for international professionals seeking to practice in Spain Barcelona, the title "Ingeniero Técnico en Ingeniería Mecánica" (or its newer equivalent) requires validation through the Spanish National Professional Association (COIT). This certification process ensures alignment with Spain's Technical Regulations for Engineering Practice (Real Decreto 1269/2004), which mandates specific competencies in thermodynamics, fluid mechanics, and materials science relevant to Barcelona's climate and industrial needs.</w:t>
      </w:r>
    </w:p>
    <w:bookmarkEnd w:id="21"/>
    <w:bookmarkStart w:id="22" w:name="industry-demand-and-career-trajectories"/>
    <w:p>
      <w:pPr>
        <w:pStyle w:val="Heading2"/>
      </w:pPr>
      <w:r>
        <w:t xml:space="preserve">Industry Demand and Career Trajectories</w:t>
      </w:r>
    </w:p>
    <w:p>
      <w:pPr>
        <w:pStyle w:val="FirstParagraph"/>
      </w:pPr>
      <w:r>
        <w:t xml:space="preserve">The Barcelona metropolitan area currently faces a shortage of 15,300 mechanical engineering professionals (Spanish Ministry of Labour Statistics, 2023), driven by growth in key sectors:</w:t>
      </w:r>
    </w:p>
    <w:p>
      <w:pPr>
        <w:numPr>
          <w:ilvl w:val="0"/>
          <w:numId w:val="1001"/>
        </w:numPr>
        <w:pStyle w:val="Compact"/>
      </w:pPr>
      <w:r>
        <w:rPr>
          <w:bCs/>
          <w:b/>
        </w:rPr>
        <w:t xml:space="preserve">Green Technology:</w:t>
      </w:r>
      <w:r>
        <w:t xml:space="preserve"> </w:t>
      </w:r>
      <w:r>
        <w:t xml:space="preserve">With Spain's ambitious climate targets (40% renewable energy by 2030), Barcelona's mechanical engineers lead projects like the Port Vell Solar Plant and hydrogen fuel cell development at the Barcelona Tech City campus.</w:t>
      </w:r>
    </w:p>
    <w:p>
      <w:pPr>
        <w:numPr>
          <w:ilvl w:val="0"/>
          <w:numId w:val="1001"/>
        </w:numPr>
        <w:pStyle w:val="Compact"/>
      </w:pPr>
      <w:r>
        <w:rPr>
          <w:bCs/>
          <w:b/>
        </w:rPr>
        <w:t xml:space="preserve">Mobility Innovation:</w:t>
      </w:r>
      <w:r>
        <w:t xml:space="preserve"> </w:t>
      </w:r>
      <w:r>
        <w:t xml:space="preserve">From electric bus fleets for Transports Metropolitans de Barcelona (TMB) to autonomous vehicle testing in the 5G Barcelona corridor, mechanical engineers optimize propulsion systems and safety mechanisms.</w:t>
      </w:r>
    </w:p>
    <w:p>
      <w:pPr>
        <w:numPr>
          <w:ilvl w:val="0"/>
          <w:numId w:val="1001"/>
        </w:numPr>
        <w:pStyle w:val="Compact"/>
      </w:pPr>
      <w:r>
        <w:rPr>
          <w:bCs/>
          <w:b/>
        </w:rPr>
        <w:t xml:space="preserve">Healthcare Engineering:</w:t>
      </w:r>
      <w:r>
        <w:t xml:space="preserve"> </w:t>
      </w:r>
      <w:r>
        <w:t xml:space="preserve">The city's biomedical sector (e.g., Catalina Biomed at Hospital Clínic) relies on Mechanical Engineers for medical device design and sterilization system engineering.</w:t>
      </w:r>
    </w:p>
    <w:p>
      <w:pPr>
        <w:pStyle w:val="FirstParagraph"/>
      </w:pPr>
      <w:r>
        <w:t xml:space="preserve">Career progression typically follows three paths: technical specialization (e.g., thermal systems), management roles (project lead in companies like Indra), or entrepreneurship through Barcelona's thriving startup ecosystem. The average starting salary for a Mechanical Engineer in Spain Barcelona is €38,500 annually, rising to €62,000+ for senior positions with 8+ years of experience.</w:t>
      </w:r>
    </w:p>
    <w:bookmarkEnd w:id="22"/>
    <w:bookmarkStart w:id="23" w:name="challenges-and-future-imperatives"/>
    <w:p>
      <w:pPr>
        <w:pStyle w:val="Heading2"/>
      </w:pPr>
      <w:r>
        <w:t xml:space="preserve">Challenges and Future Imperatives</w:t>
      </w:r>
    </w:p>
    <w:p>
      <w:pPr>
        <w:pStyle w:val="FirstParagraph"/>
      </w:pPr>
      <w:r>
        <w:t xml:space="preserve">Despite strong demand, contemporary Mechanical Engineers in Barcelona face evolving challenges. The rapid adoption of Industry 4.0 requires proficiency in digital twin technology and AI-driven predictive maintenance—skills often absent in traditional curricula. A 2023 UPC survey revealed that 73% of local engineering firms prioritize candidates with data analytics competencies alongside mechanical expertise.</w:t>
      </w:r>
    </w:p>
    <w:p>
      <w:pPr>
        <w:pStyle w:val="BodyText"/>
      </w:pPr>
      <w:r>
        <w:t xml:space="preserve">Geopolitical factors also impact the profession: Spain's strategic positioning within the European Green Deal necessitates adaptation to new EU emissions regulations (e.g., Euro 7 standards for vehicles), directly affecting automotive engineers in Barcelona. Furthermore, the city's water scarcity challenges demand innovative mechanical solutions for desalination and smart irrigation systems—a critical area where local engineers contribute to regional sustainability goals.</w:t>
      </w:r>
    </w:p>
    <w:bookmarkEnd w:id="23"/>
    <w:bookmarkStart w:id="24" w:name="X5feccdd8cf556e39b4bc5b4f63ad2a2de08cbb0"/>
    <w:p>
      <w:pPr>
        <w:pStyle w:val="Heading2"/>
      </w:pPr>
      <w:r>
        <w:t xml:space="preserve">Conclusion: The Future of Mechanical Engineering in Spain Barcelona</w:t>
      </w:r>
    </w:p>
    <w:p>
      <w:pPr>
        <w:pStyle w:val="FirstParagraph"/>
      </w:pPr>
      <w:r>
        <w:t xml:space="preserve">This dissertation affirms that the role of the Mechanical Engineer in Spain Barcelona has transcended conventional boundaries. Today's professionals are at the forefront of integrating mechanical systems with digital transformation, environmental stewardship, and urban innovation. For future engineers entering this field, mastery of core engineering principles must be complemented by fluency in sustainable design frameworks (ISO 14001), data science fundamentals, and cross-cultural collaboration—essential for navigating Barcelona's diverse industrial landscape.</w:t>
      </w:r>
    </w:p>
    <w:p>
      <w:pPr>
        <w:pStyle w:val="BodyText"/>
      </w:pPr>
      <w:r>
        <w:t xml:space="preserve">As Barcelona accelerates its journey toward carbon neutrality by 2030, the Mechanical Engineer will remain indispensable. Whether optimizing wind turbine efficiency in Catalonia's coastal regions or designing modular manufacturing systems for the city's industrial parks, these professionals will be the silent architects of a resilient urban future. This dissertation thus underscores that becoming a Mechanical Engineer in Spain Barcelona is not merely a career choice but an investment in shaping tomorrow's sustainable metropolis—a mission demanding both technical excellence and visionary commitment to Spain's industrial legacy.</w:t>
      </w:r>
    </w:p>
    <w:bookmarkEnd w:id="24"/>
    <w:bookmarkStart w:id="25" w:name="references"/>
    <w:p>
      <w:pPr>
        <w:pStyle w:val="Heading2"/>
      </w:pPr>
      <w:r>
        <w:t xml:space="preserve">References</w:t>
      </w:r>
    </w:p>
    <w:p>
      <w:pPr>
        <w:pStyle w:val="FirstParagraph"/>
      </w:pPr>
      <w:r>
        <w:t xml:space="preserve">Spanish Ministry of Labour. (2023). *Labour Market Analysis: Engineering Sector*. Madrid: Ministerio de Trabajo y Economía Social.</w:t>
      </w:r>
      <w:r>
        <w:br/>
      </w:r>
      <w:r>
        <w:t xml:space="preserve">Institute of Engineering in Catalonia (IAC). (2023). *Innovation Report on Barcelona's Industrial Ecosystem*. Barcelona: IAC Publications.</w:t>
      </w:r>
      <w:r>
        <w:br/>
      </w:r>
      <w:r>
        <w:t xml:space="preserve">Universitat Politècnica de Catalunya. (2024). *Curriculum Guidelines for Mechanical Engineering Degrees*. UPC Academic Press.</w:t>
      </w:r>
      <w:r>
        <w:br/>
      </w:r>
      <w:r>
        <w:t xml:space="preserve">European Commission. (2023). *Spain's National Energy and Climate Plan 2030*. Brussels: EC Directorate-General for Energy.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Mechanical Engineer in Spain Barcelona</dc:title>
  <dc:creator/>
  <dc:language>en</dc:language>
  <cp:keywords/>
  <dcterms:created xsi:type="dcterms:W3CDTF">2026-07-13T02:28:33Z</dcterms:created>
  <dcterms:modified xsi:type="dcterms:W3CDTF">2026-07-13T02:28:33Z</dcterms:modified>
</cp:coreProperties>
</file>

<file path=docProps/custom.xml><?xml version="1.0" encoding="utf-8"?>
<Properties xmlns="http://schemas.openxmlformats.org/officeDocument/2006/custom-properties" xmlns:vt="http://schemas.openxmlformats.org/officeDocument/2006/docPropsVTypes"/>
</file>