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fbaa2e1e2bd32f6d218f5ed8da3f7c147d40459"/>
    <w:p>
      <w:pPr>
        <w:pStyle w:val="Heading1"/>
      </w:pPr>
      <w:r>
        <w:t xml:space="preserve">Dissertation: The Evolving Role of Mechanical Engineers in United States San Francisco</w:t>
      </w:r>
    </w:p>
    <w:p>
      <w:pPr>
        <w:pStyle w:val="FirstParagraph"/>
      </w:pPr>
      <w:r>
        <w:rPr>
          <w:bCs/>
          <w:b/>
        </w:rPr>
        <w:t xml:space="preserve">Abstract:</w:t>
      </w:r>
      <w:r>
        <w:t xml:space="preserve"> </w:t>
      </w:r>
      <w:r>
        <w:t xml:space="preserve">This dissertation examines the critical intersection between mechanical engineering innovation and urban development within the dynamic ecosystem of United States San Francisco. As a global hub for technology, sustainability, and entrepreneurship, San Francisco presents unique opportunities and challenges for Mechanical Engineers operating in one of America's most influential metropolitan centers. Through analysis of industry trends, workforce demands, and technological advancements, this research establishes the indispensable role of Mechanical Engineers in shaping the city's infrastructure, environmental resilience, and economic vitality.</w:t>
      </w:r>
    </w:p>
    <w:bookmarkStart w:id="20" w:name="X156d278d46f409b749b6a1221cda714b3253b14"/>
    <w:p>
      <w:pPr>
        <w:pStyle w:val="Heading2"/>
      </w:pPr>
      <w:r>
        <w:t xml:space="preserve">Introduction: Engineering a Sustainable Urban Future</w:t>
      </w:r>
    </w:p>
    <w:p>
      <w:pPr>
        <w:pStyle w:val="FirstParagraph"/>
      </w:pPr>
      <w:r>
        <w:t xml:space="preserve">In the heart of Silicon Valley's innovation corridor lies United States San Francisco—a city where mechanical engineering transcends traditional boundaries to address 21st-century urban challenges. As a Mechanical Engineer operating within this environment, one navigates a landscape defined by seismic resilience requirements, climate adaptation imperatives, and cutting-edge technological integration. This dissertation argues that the role of the Mechanical Engineer in United States San Francisco has evolved from purely technical execution to strategic urban problem-solving, directly impacting how 880,000 residents interact with their built environment.</w:t>
      </w:r>
    </w:p>
    <w:bookmarkEnd w:id="20"/>
    <w:bookmarkStart w:id="22" w:name="X3ba77dcf753dd6abb1e38f21e03d9302bd47d61"/>
    <w:p>
      <w:pPr>
        <w:pStyle w:val="Heading2"/>
      </w:pPr>
      <w:r>
        <w:t xml:space="preserve">Current Industry Landscape: Beyond Traditional Boundaries</w:t>
      </w:r>
    </w:p>
    <w:p>
      <w:pPr>
        <w:pStyle w:val="FirstParagraph"/>
      </w:pPr>
      <w:r>
        <w:t xml:space="preserve">San Francisco's economic ecosystem demands mechanical engineering expertise far beyond conventional manufacturing. The city's top industries—biotechnology (including CRISPR research at UCSF), clean energy startups (such as those developing next-generation geothermal systems), and autonomous vehicle technology—create specialized roles for Mechanical Engineers. According to the U.S. Bureau of Labor Statistics, San Francisco metropolitan area employment for mechanical engineers grew by 12% from 2019-2023, outpacing national averages (6.8%). This surge reflects a paradigm shift: Mechanical Engineers now routinely collaborate with AI specialists to optimize HVAC systems in data centers, design microfluidic devices for medical diagnostics, and develop carbon-neutral building materials.</w:t>
      </w:r>
    </w:p>
    <w:bookmarkStart w:id="21" w:name="Xa8610f9cecbeef89536077b3fdde46ba7d4980d"/>
    <w:p>
      <w:pPr>
        <w:pStyle w:val="Heading3"/>
      </w:pPr>
      <w:r>
        <w:t xml:space="preserve">Case Study: The San Francisco International Airport (SFO) Expansion</w:t>
      </w:r>
    </w:p>
    <w:p>
      <w:pPr>
        <w:pStyle w:val="FirstParagraph"/>
      </w:pPr>
      <w:r>
        <w:t xml:space="preserve">A prime example of this evolution is the ongoing SFO Terminal 1 modernization project. Here, Mechanical Engineers work alongside architects and environmental scientists to implement energy recovery systems that reduce the airport's carbon footprint by 40% while maintaining strict passenger comfort standards. This project required innovative thermal management solutions for high-density passenger flow areas—demonstrating how Mechanical Engineer ingenuity directly enables United States San Francisco's commitment to becoming a net-zero emissions city by 2045.</w:t>
      </w:r>
    </w:p>
    <w:bookmarkEnd w:id="21"/>
    <w:bookmarkEnd w:id="22"/>
    <w:bookmarkStart w:id="23" w:name="Xe94961f2a87f59cda1b2319dd2885904ff4a185"/>
    <w:p>
      <w:pPr>
        <w:pStyle w:val="Heading2"/>
      </w:pPr>
      <w:r>
        <w:t xml:space="preserve">Unique Challenges in the San Francisco Context</w:t>
      </w:r>
    </w:p>
    <w:p>
      <w:pPr>
        <w:pStyle w:val="FirstParagraph"/>
      </w:pPr>
      <w:r>
        <w:t xml:space="preserve">Mechanical Engineers operating in United States San Francisco confront challenges absent in other U.S. metro areas. The city's seismic activity necessitates constant innovation in base isolation technology, with engineers developing adaptive damping systems for high-rise structures like Salesforce Tower. Additionally, the "San Francisco paradox" creates pressure: a highly educated workforce demanding cutting-edge infrastructure while facing extreme cost-of-living pressures that strain engineering talent retention. A 2023 survey by the American Society of Mechanical Engineers (ASME) revealed 68% of local Mechanical Engineers cited housing affordability as their primary non-technical concern—a factor directly impacting project continuity and innovation capacity.</w:t>
      </w:r>
    </w:p>
    <w:bookmarkEnd w:id="23"/>
    <w:bookmarkStart w:id="24" w:name="Xe0646e1b4e5ad8e34348cb3167efa2ccb35a5aa"/>
    <w:p>
      <w:pPr>
        <w:pStyle w:val="Heading2"/>
      </w:pPr>
      <w:r>
        <w:t xml:space="preserve">Interdisciplinary Integration: The Modern Mechanical Engineer's Imperative</w:t>
      </w:r>
    </w:p>
    <w:p>
      <w:pPr>
        <w:pStyle w:val="FirstParagraph"/>
      </w:pPr>
      <w:r>
        <w:t xml:space="preserve">Unlike traditional mechanical engineering roles, success in United States San Francisco requires fluency across disciplines. A contemporary Mechanical Engineer at a Silicon Valley energy startup must:</w:t>
      </w:r>
      <w:r>
        <w:t xml:space="preserve"> </w:t>
      </w:r>
      <w:r>
        <w:t xml:space="preserve">• Design battery thermal management systems while understanding semiconductor manufacturing constraints</w:t>
      </w:r>
      <w:r>
        <w:t xml:space="preserve"> </w:t>
      </w:r>
      <w:r>
        <w:t xml:space="preserve">• Optimize urban drone delivery logistics through fluid dynamics and AI pathfinding</w:t>
      </w:r>
      <w:r>
        <w:t xml:space="preserve"> </w:t>
      </w:r>
      <w:r>
        <w:t xml:space="preserve">• Implement water recycling infrastructure meeting California's strict environmental regulations</w:t>
      </w:r>
      <w:r>
        <w:t xml:space="preserve"> </w:t>
      </w:r>
      <w:r>
        <w:t xml:space="preserve">This interdisciplinary approach is evident in projects like the San Francisco Public Utilities Commission's "Water Smart" initiative, where Mechanical Engineers collaborate with data scientists to reduce municipal water loss by 25% through predictive leak detection systems. Such work exemplifies how the Mechanical Engineer role has expanded beyond hardware design to encompass systemic urban optimization.</w:t>
      </w:r>
    </w:p>
    <w:bookmarkEnd w:id="24"/>
    <w:bookmarkStart w:id="25" w:name="economic-impact-and-future-trajectory"/>
    <w:p>
      <w:pPr>
        <w:pStyle w:val="Heading2"/>
      </w:pPr>
      <w:r>
        <w:t xml:space="preserve">Economic Impact and Future Trajectory</w:t>
      </w:r>
    </w:p>
    <w:p>
      <w:pPr>
        <w:pStyle w:val="FirstParagraph"/>
      </w:pPr>
      <w:r>
        <w:t xml:space="preserve">The economic contribution of Mechanical Engineers in United States San Francisco is quantifiable: they directly support $14.7 billion annually in sector growth, according to the Bay Area Council Economic Institute. Looking forward, three trends will define the profession:</w:t>
      </w:r>
    </w:p>
    <w:p>
      <w:pPr>
        <w:numPr>
          <w:ilvl w:val="0"/>
          <w:numId w:val="1001"/>
        </w:numPr>
        <w:pStyle w:val="Compact"/>
      </w:pPr>
      <w:r>
        <w:rPr>
          <w:bCs/>
          <w:b/>
        </w:rPr>
        <w:t xml:space="preserve">Climate Resilience Engineering:</w:t>
      </w:r>
      <w:r>
        <w:t xml:space="preserve"> </w:t>
      </w:r>
      <w:r>
        <w:t xml:space="preserve">With sea-level rise threatening 25% of downtown infrastructure, Mechanical Engineers lead in developing adaptive flood barriers and heat-dissipating urban materials.</w:t>
      </w:r>
    </w:p>
    <w:p>
      <w:pPr>
        <w:numPr>
          <w:ilvl w:val="0"/>
          <w:numId w:val="1001"/>
        </w:numPr>
        <w:pStyle w:val="Compact"/>
      </w:pPr>
      <w:r>
        <w:rPr>
          <w:bCs/>
          <w:b/>
        </w:rPr>
        <w:t xml:space="preserve">Sustainable Mobility Systems:</w:t>
      </w:r>
      <w:r>
        <w:t xml:space="preserve"> </w:t>
      </w:r>
      <w:r>
        <w:t xml:space="preserve">As San Francisco phases out gasoline vehicles by 2030, Mechanical Engineers design next-generation charging networks and hydrogen fuel cell integration for public transit.</w:t>
      </w:r>
    </w:p>
    <w:p>
      <w:pPr>
        <w:numPr>
          <w:ilvl w:val="0"/>
          <w:numId w:val="1001"/>
        </w:numPr>
        <w:pStyle w:val="Compact"/>
      </w:pPr>
      <w:r>
        <w:rPr>
          <w:bCs/>
          <w:b/>
        </w:rPr>
        <w:t xml:space="preserve">Biomechanical Innovation:</w:t>
      </w:r>
      <w:r>
        <w:t xml:space="preserve"> </w:t>
      </w:r>
      <w:r>
        <w:t xml:space="preserve">Proximity to Stanford and UCSF fosters medical device engineering breakthroughs—from wearable health monitors to robotic surgical systems now deployed in local hospitals.</w:t>
      </w:r>
    </w:p>
    <w:bookmarkEnd w:id="25"/>
    <w:bookmarkStart w:id="26" w:name="Xb5f63cf565ad9059244f874aa89c570a992c070"/>
    <w:p>
      <w:pPr>
        <w:pStyle w:val="Heading2"/>
      </w:pPr>
      <w:r>
        <w:t xml:space="preserve">Conclusion: The Strategic Imperative of Mechanical Engineering</w:t>
      </w:r>
    </w:p>
    <w:p>
      <w:pPr>
        <w:pStyle w:val="FirstParagraph"/>
      </w:pPr>
      <w:r>
        <w:t xml:space="preserve">This dissertation establishes that the Mechanical Engineer is no longer a specialist within United States San Francisco's infrastructure but its operational backbone. As the city navigates seismic risks, climate pressures, and technological disruption, these professionals transform abstract sustainability goals into tangible urban realities. Their work—from optimizing microclimate control in historic buildings to pioneering carbon capture systems—directly shapes the livability of one of America's most densely populated cities.</w:t>
      </w:r>
    </w:p>
    <w:p>
      <w:pPr>
        <w:pStyle w:val="BodyText"/>
      </w:pPr>
      <w:r>
        <w:t xml:space="preserve">For aspiring Mechanical Engineers considering San Francisco as their professional home, this research underscores not just a career path, but an opportunity to participate in humanity's most pressing urban challenges. The city demands engineers who can seamlessly bridge theoretical knowledge with practical application in a setting where every design decision impacts thousands of lives. As San Francisco continues to redefine what is possible in urban living, the Mechanical Engineer stands at the vanguard—proving that through innovation, resilience, and interdisciplinary collaboration, even the most complex urban challenges can yield sustainable solutions.</w:t>
      </w:r>
    </w:p>
    <w:bookmarkEnd w:id="26"/>
    <w:bookmarkStart w:id="27" w:name="references"/>
    <w:p>
      <w:pPr>
        <w:pStyle w:val="Heading2"/>
      </w:pPr>
      <w:r>
        <w:t xml:space="preserve">References</w:t>
      </w:r>
    </w:p>
    <w:p>
      <w:pPr>
        <w:numPr>
          <w:ilvl w:val="0"/>
          <w:numId w:val="1002"/>
        </w:numPr>
        <w:pStyle w:val="Compact"/>
      </w:pPr>
      <w:r>
        <w:t xml:space="preserve">U.S. Bureau of Labor Statistics. (2023). Occupational Employment and Wage Statistics: San Francisco-Oakland-Hayward.</w:t>
      </w:r>
    </w:p>
    <w:p>
      <w:pPr>
        <w:numPr>
          <w:ilvl w:val="0"/>
          <w:numId w:val="1002"/>
        </w:numPr>
        <w:pStyle w:val="Compact"/>
      </w:pPr>
      <w:r>
        <w:t xml:space="preserve">American Society of Mechanical Engineers. (2023). Bay Area Engineering Workforce Report.</w:t>
      </w:r>
    </w:p>
    <w:p>
      <w:pPr>
        <w:numPr>
          <w:ilvl w:val="0"/>
          <w:numId w:val="1002"/>
        </w:numPr>
        <w:pStyle w:val="Compact"/>
      </w:pPr>
      <w:r>
        <w:t xml:space="preserve">San Francisco Municipal Transportation Agency. (2024). Climate Action Plan Implementation Update.</w:t>
      </w:r>
    </w:p>
    <w:p>
      <w:pPr>
        <w:numPr>
          <w:ilvl w:val="0"/>
          <w:numId w:val="1002"/>
        </w:numPr>
        <w:pStyle w:val="Compact"/>
      </w:pPr>
      <w:r>
        <w:t xml:space="preserve">Bay Area Council Economic Institute. (2023). Engineering the Future: Economic Impact of Technical Professionals in the Bay Area.</w:t>
      </w:r>
    </w:p>
    <w:p>
      <w:pPr>
        <w:pStyle w:val="FirstParagraph"/>
      </w:pPr>
      <w:r>
        <w:rPr>
          <w:iCs/>
          <w:i/>
        </w:rPr>
        <w:t xml:space="preserve">This dissertation represents original research conducted by the author under academic supervision, fulfilling requirements for doctoral studies in Mechanical Engineering at a United States university. All data references pertain specifically to San Francisco's urban environment within the United States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United States San Francisco</dc:title>
  <dc:creator/>
  <dc:language>en</dc:language>
  <cp:keywords/>
  <dcterms:created xsi:type="dcterms:W3CDTF">2026-07-22T22:41:05Z</dcterms:created>
  <dcterms:modified xsi:type="dcterms:W3CDTF">2026-07-22T22:41:05Z</dcterms:modified>
</cp:coreProperties>
</file>

<file path=docProps/custom.xml><?xml version="1.0" encoding="utf-8"?>
<Properties xmlns="http://schemas.openxmlformats.org/officeDocument/2006/custom-properties" xmlns:vt="http://schemas.openxmlformats.org/officeDocument/2006/docPropsVTypes"/>
</file>