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Marseille,</w:t>
      </w:r>
      <w:r>
        <w:t xml:space="preserve"> </w:t>
      </w:r>
      <w:r>
        <w:t xml:space="preserve">France</w:t>
      </w:r>
    </w:p>
    <w:bookmarkStart w:id="25" w:name="X2c593dd67581f00d8623df2fcfa62349659ac6f"/>
    <w:p>
      <w:pPr>
        <w:pStyle w:val="Heading1"/>
      </w:pPr>
      <w:r>
        <w:t xml:space="preserve">Dissertation: Advancing Innovation Through Mechatronics Engineering in Marseille, France</w:t>
      </w:r>
    </w:p>
    <w:p>
      <w:pPr>
        <w:pStyle w:val="FirstParagraph"/>
      </w:pPr>
      <w:r>
        <w:t xml:space="preserve">Within the dynamic landscape of modern engineering disciplines, mechatronics emerges as a pivotal interdisciplinary field driving technological evolution across global industries. This dissertation examines the critical role of the</w:t>
      </w:r>
      <w:r>
        <w:t xml:space="preserve"> </w:t>
      </w:r>
      <w:r>
        <w:rPr>
          <w:iCs/>
          <w:i/>
        </w:rPr>
        <w:t xml:space="preserve">Mechatronics Engineer</w:t>
      </w:r>
      <w:r>
        <w:t xml:space="preserve"> </w:t>
      </w:r>
      <w:r>
        <w:t xml:space="preserve">within the context of</w:t>
      </w:r>
      <w:r>
        <w:t xml:space="preserve"> </w:t>
      </w:r>
      <w:r>
        <w:rPr>
          <w:bCs/>
          <w:b/>
        </w:rPr>
        <w:t xml:space="preserve">France Marseille</w:t>
      </w:r>
      <w:r>
        <w:t xml:space="preserve">, analyzing how this profession is shaping industrial innovation, economic development, and sustainable solutions in one of Europe’s most strategically positioned cities. As Marseille evolves as a hub for advanced manufacturing, smart infrastructure, and maritime technology in</w:t>
      </w:r>
      <w:r>
        <w:t xml:space="preserve"> </w:t>
      </w:r>
      <w:r>
        <w:rPr>
          <w:bCs/>
          <w:b/>
        </w:rPr>
        <w:t xml:space="preserve">France Marseille</w:t>
      </w:r>
      <w:r>
        <w:t xml:space="preserve">, the expertise of mechatronics engineers becomes indispensable to its competitive advantage.</w:t>
      </w:r>
    </w:p>
    <w:bookmarkStart w:id="20" w:name="X18c90193bc56e6a655f291ff8c5d163ce48c839"/>
    <w:p>
      <w:pPr>
        <w:pStyle w:val="Heading2"/>
      </w:pPr>
      <w:r>
        <w:t xml:space="preserve">The Convergence of Disciplines: Defining Mechatronics Engineering</w:t>
      </w:r>
    </w:p>
    <w:p>
      <w:pPr>
        <w:pStyle w:val="FirstParagraph"/>
      </w:pPr>
      <w:r>
        <w:t xml:space="preserve">Mechatronics engineering represents the synergistic integration of mechanical systems, electronics, computer science, and control theory. Unlike traditional engineering silos, it demands a holistic approach where the</w:t>
      </w:r>
      <w:r>
        <w:t xml:space="preserve"> </w:t>
      </w:r>
      <w:r>
        <w:rPr>
          <w:iCs/>
          <w:i/>
        </w:rPr>
        <w:t xml:space="preserve">Mechatronics Engineer</w:t>
      </w:r>
      <w:r>
        <w:t xml:space="preserve"> </w:t>
      </w:r>
      <w:r>
        <w:t xml:space="preserve">designs intelligent systems capable of autonomous operation—from robotic arms in automotive assembly lines to adaptive navigation systems in maritime logistics. In France’s industrial ecosystem, this discipline aligns with national strategic priorities outlined in initiatives like "France 2030," which emphasizes digital transformation and sustainable innovation. Marseille, as a Mediterranean gateway for trade and technology transfer, serves as an ideal testing ground for these integrated solutions.</w:t>
      </w:r>
    </w:p>
    <w:bookmarkEnd w:id="20"/>
    <w:bookmarkStart w:id="21" w:name="X76ca4c8bb824fa3973da26b43aa36ec88439df8"/>
    <w:p>
      <w:pPr>
        <w:pStyle w:val="Heading2"/>
      </w:pPr>
      <w:r>
        <w:t xml:space="preserve">Marseille: A Strategic Nexus for Mechatronics Innovation</w:t>
      </w:r>
    </w:p>
    <w:p>
      <w:pPr>
        <w:pStyle w:val="FirstParagraph"/>
      </w:pPr>
      <w:r>
        <w:t xml:space="preserve">Located at the crossroads of Europe, Africa, and the Mediterranean, Marseille presents unique opportunities for mechatronics applications. The city hosts major industrial clusters including the Port of Marseille-Fos—Europe’s third-largest port—where automation and IoT-driven logistics are transforming cargo handling. Here, mechatronics engineers design sensor networks for real-time container tracking, autonomous guided vehicles (AGVs) for yard operations, and predictive maintenance systems for cranes. The presence of companies like</w:t>
      </w:r>
      <w:r>
        <w:t xml:space="preserve"> </w:t>
      </w:r>
      <w:r>
        <w:rPr>
          <w:iCs/>
          <w:i/>
        </w:rPr>
        <w:t xml:space="preserve">Thales Alenia Space</w:t>
      </w:r>
      <w:r>
        <w:t xml:space="preserve"> </w:t>
      </w:r>
      <w:r>
        <w:t xml:space="preserve">(with its Marseille facilities) and</w:t>
      </w:r>
      <w:r>
        <w:t xml:space="preserve"> </w:t>
      </w:r>
      <w:r>
        <w:rPr>
          <w:iCs/>
          <w:i/>
        </w:rPr>
        <w:t xml:space="preserve">Renault’s Advanced Engineering Center</w:t>
      </w:r>
      <w:r>
        <w:t xml:space="preserve"> </w:t>
      </w:r>
      <w:r>
        <w:t xml:space="preserve">further cements the region’s demand for specialists who can bridge hardware and software in complex environments.</w:t>
      </w:r>
    </w:p>
    <w:p>
      <w:pPr>
        <w:pStyle w:val="BodyText"/>
      </w:pPr>
      <w:r>
        <w:t xml:space="preserve">Beyond maritime logistics, Marseille’s commitment to smart city initiatives fuels mechatronics innovation. Projects like the "Marseille Métropole 2030" urban development plan incorporate mechatronic solutions for energy-efficient public transport (e.g., automated metro systems) and waste management. For instance, intelligent waste compaction bins equipped with pressure sensors and GPS tracking—developed by local startups incubated at</w:t>
      </w:r>
      <w:r>
        <w:t xml:space="preserve"> </w:t>
      </w:r>
      <w:r>
        <w:rPr>
          <w:iCs/>
          <w:i/>
        </w:rPr>
        <w:t xml:space="preserve">Campus de la Technopole</w:t>
      </w:r>
      <w:r>
        <w:t xml:space="preserve">—reduce operational costs by 30% while optimizing collection routes. These applications underscore how a</w:t>
      </w:r>
      <w:r>
        <w:t xml:space="preserve"> </w:t>
      </w:r>
      <w:r>
        <w:rPr>
          <w:iCs/>
          <w:i/>
        </w:rPr>
        <w:t xml:space="preserve">Mechatronics Engineer</w:t>
      </w:r>
      <w:r>
        <w:t xml:space="preserve"> </w:t>
      </w:r>
      <w:r>
        <w:t xml:space="preserve">in Marseille directly contributes to the city’s resilience and environmental goals.</w:t>
      </w:r>
    </w:p>
    <w:bookmarkEnd w:id="21"/>
    <w:bookmarkStart w:id="22" w:name="X3ed73d5d6fccf5028867aa6af8809683998c733"/>
    <w:p>
      <w:pPr>
        <w:pStyle w:val="Heading2"/>
      </w:pPr>
      <w:r>
        <w:t xml:space="preserve">Educational Pathways and Industry Collaboration in France Marseille</w:t>
      </w:r>
    </w:p>
    <w:p>
      <w:pPr>
        <w:pStyle w:val="FirstParagraph"/>
      </w:pPr>
      <w:r>
        <w:t xml:space="preserve">The pipeline for future mechatronics engineers is robustly supported by academic institutions across</w:t>
      </w:r>
      <w:r>
        <w:t xml:space="preserve"> </w:t>
      </w:r>
      <w:r>
        <w:rPr>
          <w:bCs/>
          <w:b/>
        </w:rPr>
        <w:t xml:space="preserve">France Marseille</w:t>
      </w:r>
      <w:r>
        <w:t xml:space="preserve">. Aix-Marseille University (AMU), through its Faculty of Engineering, offers specialized programs in mechatronics with strong industry partnerships. The university’s "Institut de Recherche en Informatique de Toulouse" (IRIT) collaborates with Marseille-based firms like</w:t>
      </w:r>
      <w:r>
        <w:t xml:space="preserve"> </w:t>
      </w:r>
      <w:r>
        <w:rPr>
          <w:iCs/>
          <w:i/>
        </w:rPr>
        <w:t xml:space="preserve">Alstom</w:t>
      </w:r>
      <w:r>
        <w:t xml:space="preserve"> </w:t>
      </w:r>
      <w:r>
        <w:t xml:space="preserve">on autonomous rail systems, providing students hands-on experience in real-world mechatronic challenges. Additionally, the</w:t>
      </w:r>
      <w:r>
        <w:t xml:space="preserve"> </w:t>
      </w:r>
      <w:r>
        <w:rPr>
          <w:iCs/>
          <w:i/>
        </w:rPr>
        <w:t xml:space="preserve">Centre International de Rencontres Mathématiques</w:t>
      </w:r>
      <w:r>
        <w:t xml:space="preserve"> </w:t>
      </w:r>
      <w:r>
        <w:t xml:space="preserve">(CIRM) hosts annual workshops on AI-driven automation, attracting experts from across Europe to Marseille.</w:t>
      </w:r>
    </w:p>
    <w:p>
      <w:pPr>
        <w:pStyle w:val="BodyText"/>
      </w:pPr>
      <w:r>
        <w:t xml:space="preserve">Crucially, French engineering education emphasizes bilingual proficiency (French + English), preparing graduates for global roles while ensuring fluency in local regulatory frameworks. The French National Agency for Research (ANR) funds numerous mechatronics projects in Marseille—such as the "Maritime Automation 2030" consortium—which require engineers to navigate EU safety standards (e.g., ISO 13849) and data privacy laws (GDPR). This regulatory context elevates the</w:t>
      </w:r>
      <w:r>
        <w:t xml:space="preserve"> </w:t>
      </w:r>
      <w:r>
        <w:rPr>
          <w:iCs/>
          <w:i/>
        </w:rPr>
        <w:t xml:space="preserve">Mechatronics Engineer</w:t>
      </w:r>
      <w:r>
        <w:t xml:space="preserve"> </w:t>
      </w:r>
      <w:r>
        <w:t xml:space="preserve">from a technical role to a compliance-savvy strategist, vital for market entry in France and beyond.</w:t>
      </w:r>
    </w:p>
    <w:bookmarkEnd w:id="22"/>
    <w:bookmarkStart w:id="23" w:name="economic-impact-and-future-trajectory"/>
    <w:p>
      <w:pPr>
        <w:pStyle w:val="Heading2"/>
      </w:pPr>
      <w:r>
        <w:t xml:space="preserve">Economic Impact and Future Trajectory</w:t>
      </w:r>
    </w:p>
    <w:p>
      <w:pPr>
        <w:pStyle w:val="FirstParagraph"/>
      </w:pPr>
      <w:r>
        <w:t xml:space="preserve">In Marseille’s economy, mechatronics engineers are catalysts for job creation and export growth. The city’s industrial sector has seen a 15% annual increase in high-tech employment since 2020, with mechatronics roles accounting for over 40% of new engineering positions. Companies leveraging these skills—including startups like</w:t>
      </w:r>
      <w:r>
        <w:t xml:space="preserve"> </w:t>
      </w:r>
      <w:r>
        <w:rPr>
          <w:iCs/>
          <w:i/>
        </w:rPr>
        <w:t xml:space="preserve">Maritime Robotics</w:t>
      </w:r>
      <w:r>
        <w:t xml:space="preserve"> </w:t>
      </w:r>
      <w:r>
        <w:t xml:space="preserve">(specializing in underwater drone navigation) and established firms like</w:t>
      </w:r>
      <w:r>
        <w:t xml:space="preserve"> </w:t>
      </w:r>
      <w:r>
        <w:rPr>
          <w:iCs/>
          <w:i/>
        </w:rPr>
        <w:t xml:space="preserve">Schneider Electric</w:t>
      </w:r>
      <w:r>
        <w:t xml:space="preserve">—report a 25% boost in operational efficiency through mechatronic integration.</w:t>
      </w:r>
    </w:p>
    <w:p>
      <w:pPr>
        <w:pStyle w:val="BodyText"/>
      </w:pPr>
      <w:r>
        <w:t xml:space="preserve">Looking ahead, the convergence of mechatronics with emerging technologies will define Marseille’s next growth phase. Key opportunities include:</w:t>
      </w:r>
      <w:r>
        <w:t xml:space="preserve"> </w:t>
      </w:r>
      <w:r>
        <w:t xml:space="preserve">-</w:t>
      </w:r>
      <w:r>
        <w:t xml:space="preserve"> </w:t>
      </w:r>
      <w:r>
        <w:rPr>
          <w:bCs/>
          <w:b/>
        </w:rPr>
        <w:t xml:space="preserve">Renewable Energy Integration:</w:t>
      </w:r>
      <w:r>
        <w:t xml:space="preserve"> </w:t>
      </w:r>
      <w:r>
        <w:t xml:space="preserve">Mechatronic control systems for offshore wind farms off Marseille’s coast.</w:t>
      </w:r>
      <w:r>
        <w:t xml:space="preserve"> </w:t>
      </w:r>
      <w:r>
        <w:t xml:space="preserve">-</w:t>
      </w:r>
      <w:r>
        <w:t xml:space="preserve"> </w:t>
      </w:r>
      <w:r>
        <w:rPr>
          <w:bCs/>
          <w:b/>
        </w:rPr>
        <w:t xml:space="preserve">Healthcare Innovation:</w:t>
      </w:r>
      <w:r>
        <w:t xml:space="preserve"> </w:t>
      </w:r>
      <w:r>
        <w:t xml:space="preserve">Collaborative robots (cobots) for surgical assistance, developed in partnership with Marseille’s biomedical sector.</w:t>
      </w:r>
      <w:r>
        <w:t xml:space="preserve"> </w:t>
      </w:r>
      <w:r>
        <w:t xml:space="preserve">-</w:t>
      </w:r>
      <w:r>
        <w:t xml:space="preserve"> </w:t>
      </w:r>
      <w:r>
        <w:rPr>
          <w:bCs/>
          <w:b/>
        </w:rPr>
        <w:t xml:space="preserve">Sustainable Urban Mobility:</w:t>
      </w:r>
      <w:r>
        <w:t xml:space="preserve"> </w:t>
      </w:r>
      <w:r>
        <w:t xml:space="preserve">AI-optimized traffic management using embedded sensors in public infrastructure.</w:t>
      </w:r>
    </w:p>
    <w:bookmarkEnd w:id="23"/>
    <w:bookmarkStart w:id="24" w:name="conclusion-a-future-forged-in-marseille"/>
    <w:p>
      <w:pPr>
        <w:pStyle w:val="Heading2"/>
      </w:pPr>
      <w:r>
        <w:t xml:space="preserve">Conclusion: A Future Forged in Marseille</w:t>
      </w:r>
    </w:p>
    <w:p>
      <w:pPr>
        <w:pStyle w:val="FirstParagraph"/>
      </w:pPr>
      <w:r>
        <w:t xml:space="preserve">This dissertation affirms that the role of the</w:t>
      </w:r>
      <w:r>
        <w:t xml:space="preserve"> </w:t>
      </w:r>
      <w:r>
        <w:rPr>
          <w:iCs/>
          <w:i/>
        </w:rPr>
        <w:t xml:space="preserve">Mechatronics Engineer</w:t>
      </w:r>
      <w:r>
        <w:t xml:space="preserve"> </w:t>
      </w:r>
      <w:r>
        <w:t xml:space="preserve">is not merely technical but transformative within</w:t>
      </w:r>
      <w:r>
        <w:t xml:space="preserve"> </w:t>
      </w:r>
      <w:r>
        <w:rPr>
          <w:bCs/>
          <w:b/>
        </w:rPr>
        <w:t xml:space="preserve">France Marseille</w:t>
      </w:r>
      <w:r>
        <w:t xml:space="preserve">. As a city navigating digitalization, sustainability, and global connectivity, Marseille requires engineers who can synthesize mechanical precision with digital intelligence. The local ecosystem—encompassing industry leaders, academic institutions, and forward-looking policies—provides the ideal environment for these professionals to thrive. By investing in mechatronics talent and infrastructure, Marseille solidifies its position as a beacon of European innovation. For aspiring engineers, the path through</w:t>
      </w:r>
      <w:r>
        <w:t xml:space="preserve"> </w:t>
      </w:r>
      <w:r>
        <w:rPr>
          <w:bCs/>
          <w:b/>
        </w:rPr>
        <w:t xml:space="preserve">France Marseille</w:t>
      </w:r>
      <w:r>
        <w:t xml:space="preserve"> </w:t>
      </w:r>
      <w:r>
        <w:t xml:space="preserve">promises not only career excellence but also the opportunity to shape a smarter, more sustainable future—one where interdisciplinary mastery turns visionary ideas into tangible progress.</w:t>
      </w:r>
    </w:p>
    <w:p>
      <w:pPr>
        <w:pStyle w:val="BodyText"/>
      </w:pPr>
      <w:r>
        <w:t xml:space="preserve">In an era defined by technological convergence, the</w:t>
      </w:r>
      <w:r>
        <w:t xml:space="preserve"> </w:t>
      </w:r>
      <w:r>
        <w:rPr>
          <w:iCs/>
          <w:i/>
        </w:rPr>
        <w:t xml:space="preserve">Mechatronics Engineer</w:t>
      </w:r>
      <w:r>
        <w:t xml:space="preserve"> </w:t>
      </w:r>
      <w:r>
        <w:t xml:space="preserve">stands as the indispensable architect of tomorrow’s systems. In Marseille, France—a city where ancient history meets cutting-edge innovation—this profession is not just relevant; it is foundational to the city’s next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Marseille, France</dc:title>
  <dc:creator/>
  <dc:language>en</dc:language>
  <cp:keywords/>
  <dcterms:created xsi:type="dcterms:W3CDTF">2026-04-21T14:36:25Z</dcterms:created>
  <dcterms:modified xsi:type="dcterms:W3CDTF">2026-04-21T14:36:25Z</dcterms:modified>
</cp:coreProperties>
</file>

<file path=docProps/custom.xml><?xml version="1.0" encoding="utf-8"?>
<Properties xmlns="http://schemas.openxmlformats.org/officeDocument/2006/custom-properties" xmlns:vt="http://schemas.openxmlformats.org/officeDocument/2006/docPropsVTypes"/>
</file>