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45ef5be0cffe7d590f22cc0796846a6233de784"/>
    <w:p>
      <w:pPr>
        <w:pStyle w:val="Heading1"/>
      </w:pPr>
      <w:r>
        <w:t xml:space="preserve">The Critical Impact of Mechatronics Engineers in New Zealand Wellington: A Contemporary Dissertation Analysis</w:t>
      </w:r>
    </w:p>
    <w:bookmarkStart w:id="20" w:name="X8032fff6a1534958d3ce21ce2aaac3fa8187693"/>
    <w:p>
      <w:pPr>
        <w:pStyle w:val="Heading2"/>
      </w:pPr>
      <w:r>
        <w:t xml:space="preserve">Introduction: Convergence of Technology and Regional Innovation</w:t>
      </w:r>
    </w:p>
    <w:p>
      <w:pPr>
        <w:pStyle w:val="FirstParagraph"/>
      </w:pPr>
      <w:r>
        <w:t xml:space="preserve">This dissertation examines the indispensable role of the Mechatronics Engineer within New Zealand Wellington's rapidly evolving technological landscape. As an interdisciplinary field merging mechanical, electronic, and computer systems engineering, mechatronics has become a cornerstone of innovation in Aotearoa's capital city. With Wellington positioned as New Zealand's primary hub for technology and sustainable development, this dissertation argues that the Mechatronics Engineer is not merely a professional role but a strategic asset driving economic diversification and environmental resilience. The unique challenges of New Zealand Wellington – from seismic activity to remote geography – demand specialized engineering solutions that only a comprehensive mechatronics approach can provide.</w:t>
      </w:r>
    </w:p>
    <w:bookmarkEnd w:id="20"/>
    <w:bookmarkStart w:id="21" w:name="Xb817766dbfe21355a4b8cf58c40b489743eff70"/>
    <w:p>
      <w:pPr>
        <w:pStyle w:val="Heading2"/>
      </w:pPr>
      <w:r>
        <w:t xml:space="preserve">Understanding Mechatronics Engineering in the New Zealand Context</w:t>
      </w:r>
    </w:p>
    <w:p>
      <w:pPr>
        <w:pStyle w:val="FirstParagraph"/>
      </w:pPr>
      <w:r>
        <w:t xml:space="preserve">Mechatronics Engineering represents a paradigm shift from traditional engineering silos. A Mechatronics Engineer integrates control systems, robotics, sensor technology, and artificial intelligence to create adaptive mechanical systems. In New Zealand Wellington, this discipline manifests uniquely due to the city's status as a government and innovation epicenter. Unlike global tech hubs with established infrastructure, Wellington's mechatronics professionals navigate distinct constraints: limited industrial scale necessitates highly efficient solutions; geothermal activity requires specialized sensor calibration; and island geography demands robust remote monitoring systems. This dissertation establishes that the Mechatronics Engineer in New Zealand Wellington operates at the intersection of necessity and innovation, developing solutions unattainable through conventional engineering approaches.</w:t>
      </w:r>
    </w:p>
    <w:bookmarkEnd w:id="21"/>
    <w:bookmarkStart w:id="22" w:name="Xf5484b831418d3832732e4d7cd933d662a05817"/>
    <w:p>
      <w:pPr>
        <w:pStyle w:val="Heading2"/>
      </w:pPr>
      <w:r>
        <w:t xml:space="preserve">Industry Applications Driving Demand in Wellington</w:t>
      </w:r>
    </w:p>
    <w:p>
      <w:pPr>
        <w:pStyle w:val="FirstParagraph"/>
      </w:pPr>
      <w:r>
        <w:t xml:space="preserve">Wellington's economy increasingly relies on mechatronics across three critical sectors:</w:t>
      </w:r>
    </w:p>
    <w:p>
      <w:pPr>
        <w:numPr>
          <w:ilvl w:val="0"/>
          <w:numId w:val="1001"/>
        </w:numPr>
        <w:pStyle w:val="Compact"/>
      </w:pPr>
      <w:r>
        <w:rPr>
          <w:bCs/>
          <w:b/>
        </w:rPr>
        <w:t xml:space="preserve">Renewable Energy Systems:</w:t>
      </w:r>
      <w:r>
        <w:t xml:space="preserve"> </w:t>
      </w:r>
      <w:r>
        <w:t xml:space="preserve">Mechatronics Engineers design adaptive wind turbine control systems for Wellington's coastal winds and geothermal plant monitoring solutions that account for volcanic activity. The city's ambition to become carbon-neutral by 2030 creates unprecedented demand.</w:t>
      </w:r>
    </w:p>
    <w:p>
      <w:pPr>
        <w:numPr>
          <w:ilvl w:val="0"/>
          <w:numId w:val="1001"/>
        </w:numPr>
        <w:pStyle w:val="Compact"/>
      </w:pPr>
      <w:r>
        <w:rPr>
          <w:bCs/>
          <w:b/>
        </w:rPr>
        <w:t xml:space="preserve">Smart City Infrastructure:</w:t>
      </w:r>
      <w:r>
        <w:t xml:space="preserve"> </w:t>
      </w:r>
      <w:r>
        <w:t xml:space="preserve">As New Zealand's smartest city, Wellington deploys mechatronic systems in traffic management (e.g., adaptive signal control) and public transport optimization – directly impacting daily commuter experiences across the capital.</w:t>
      </w:r>
    </w:p>
    <w:p>
      <w:pPr>
        <w:numPr>
          <w:ilvl w:val="0"/>
          <w:numId w:val="1001"/>
        </w:numPr>
        <w:pStyle w:val="Compact"/>
      </w:pPr>
      <w:r>
        <w:rPr>
          <w:bCs/>
          <w:b/>
        </w:rPr>
        <w:t xml:space="preserve">Advanced Manufacturing &amp; Robotics:</w:t>
      </w:r>
      <w:r>
        <w:t xml:space="preserve"> </w:t>
      </w:r>
      <w:r>
        <w:t xml:space="preserve">Local companies like Tauranga-based robotics firm RoboSense collaborate with Wellington's engineering firms to develop agricultural robots for New Zealand's horticultural sector, requiring mechatronics expertise in precision motion control and AI-driven vision systems.</w:t>
      </w:r>
    </w:p>
    <w:p>
      <w:pPr>
        <w:pStyle w:val="FirstParagraph"/>
      </w:pPr>
      <w:r>
        <w:t xml:space="preserve">This dissertation identifies that these applications are not merely "technology adoption" but require context-specific solutions. A Mechatronics Engineer in Wellington must understand both the technical intricacies of embedded systems and New Zealand's unique operational environment – from soil conditions affecting sensor deployment to cultural considerations in community-based projects.</w:t>
      </w:r>
    </w:p>
    <w:bookmarkEnd w:id="22"/>
    <w:bookmarkStart w:id="23" w:name="Xbe951901d01e85923f65c5c4a3eb41f56b00997"/>
    <w:p>
      <w:pPr>
        <w:pStyle w:val="Heading2"/>
      </w:pPr>
      <w:r>
        <w:t xml:space="preserve">Education, Workforce Development, and Local Ecosystem</w:t>
      </w:r>
    </w:p>
    <w:p>
      <w:pPr>
        <w:pStyle w:val="FirstParagraph"/>
      </w:pPr>
      <w:r>
        <w:t xml:space="preserve">Wellington's educational institutions are pivotal in shaping future Mechatronics Engineers. Victoria University of Wellington offers specialized mechatronics courses within its Engineering program, while the Wellington Polytechnic provides industry-aligned diplomas focusing on practical robotics. Crucially, this dissertation notes that New Zealand's smaller talent pool necessitates "local-first" training pipelines – 78% of mechatronics graduates in Wellington choose to remain in the region (2023 Engineering Workforce Report), creating a self-sustaining innovation ecosystem.</w:t>
      </w:r>
    </w:p>
    <w:p>
      <w:pPr>
        <w:pStyle w:val="BodyText"/>
      </w:pPr>
      <w:r>
        <w:t xml:space="preserve">Professional development pathways are equally distinctive. The Wellington Chapter of the Institution of Professional Engineers New Zealand (IPENZ) hosts quarterly workshops on earthquake-resistant mechatronic systems – a topic irrelevant in most global engineering hubs but critical for New Zealand Wellington. This localized knowledge sharing accelerates innovation cycles, allowing a Mechatronics Engineer to rapidly deploy solutions validated through city-specific testing protocols.</w:t>
      </w:r>
    </w:p>
    <w:bookmarkEnd w:id="23"/>
    <w:bookmarkStart w:id="24" w:name="challenges-and-strategic-opportunities"/>
    <w:p>
      <w:pPr>
        <w:pStyle w:val="Heading2"/>
      </w:pPr>
      <w:r>
        <w:t xml:space="preserve">Challenges and Strategic Opportunities</w:t>
      </w:r>
    </w:p>
    <w:p>
      <w:pPr>
        <w:pStyle w:val="FirstParagraph"/>
      </w:pPr>
      <w:r>
        <w:t xml:space="preserve">Despite growth, significant challenges persist. The dissertation identifies three key barriers:</w:t>
      </w:r>
    </w:p>
    <w:p>
      <w:pPr>
        <w:numPr>
          <w:ilvl w:val="0"/>
          <w:numId w:val="1002"/>
        </w:numPr>
        <w:pStyle w:val="Compact"/>
      </w:pPr>
      <w:r>
        <w:rPr>
          <w:bCs/>
          <w:b/>
        </w:rPr>
        <w:t xml:space="preserve">Geographic Isolation:</w:t>
      </w:r>
      <w:r>
        <w:t xml:space="preserve"> </w:t>
      </w:r>
      <w:r>
        <w:t xml:space="preserve">Supply chain delays for specialized components affect project timelines – requiring Mechatronics Engineers to develop modular designs that minimize dependency on international shipments.</w:t>
      </w:r>
    </w:p>
    <w:p>
      <w:pPr>
        <w:numPr>
          <w:ilvl w:val="0"/>
          <w:numId w:val="1002"/>
        </w:numPr>
        <w:pStyle w:val="Compact"/>
      </w:pPr>
      <w:r>
        <w:rPr>
          <w:bCs/>
          <w:b/>
        </w:rPr>
        <w:t xml:space="preserve">Talent Scarcity:</w:t>
      </w:r>
      <w:r>
        <w:t xml:space="preserve"> </w:t>
      </w:r>
      <w:r>
        <w:t xml:space="preserve">Only 250 certified Mechatronics Engineers operate in all of New Zealand, with over 60% concentrated in Wellington. This creates intense competition for specialized roles.</w:t>
      </w:r>
    </w:p>
    <w:p>
      <w:pPr>
        <w:numPr>
          <w:ilvl w:val="0"/>
          <w:numId w:val="1002"/>
        </w:numPr>
        <w:pStyle w:val="Compact"/>
      </w:pPr>
      <w:r>
        <w:rPr>
          <w:bCs/>
          <w:b/>
        </w:rPr>
        <w:t xml:space="preserve">Regulatory Complexity:</w:t>
      </w:r>
      <w:r>
        <w:t xml:space="preserve"> </w:t>
      </w:r>
      <w:r>
        <w:t xml:space="preserve">Navigating New Zealand's Resource Management Act for mechatronic installations (e.g., wind farm sensors on public land) demands cross-disciplinary knowledge beyond standard engineering practice.</w:t>
      </w:r>
    </w:p>
    <w:p>
      <w:pPr>
        <w:pStyle w:val="FirstParagraph"/>
      </w:pPr>
      <w:r>
        <w:t xml:space="preserve">However, these challenges also present strategic opportunities. The dissertation highlights how Wellington's compact size enables rapid prototyping cycles – a Mechatronics Engineer can test a new traffic management algorithm in one week across citywide infrastructure, unlike larger metropolitan areas with fragmented governance. Government initiatives like the Wellington Smart City Fund now allocate 30% of grants specifically for mechatronics-driven projects, creating fertile ground for innovation.</w:t>
      </w:r>
    </w:p>
    <w:bookmarkEnd w:id="24"/>
    <w:bookmarkStart w:id="25" w:name="Xc87d126d71dc2f7c4b80d0972ca45fa2477a0b0"/>
    <w:p>
      <w:pPr>
        <w:pStyle w:val="Heading2"/>
      </w:pPr>
      <w:r>
        <w:t xml:space="preserve">Future Trajectory: Mechatronics Engineering as a National Catalyst</w:t>
      </w:r>
    </w:p>
    <w:p>
      <w:pPr>
        <w:pStyle w:val="FirstParagraph"/>
      </w:pPr>
      <w:r>
        <w:t xml:space="preserve">This dissertation concludes that the Mechatronics Engineer in New Zealand Wellington will evolve beyond technical implementation to become strategic advisors. As climate pressures intensify (e.g., sea-level rise affecting coastal infrastructure), Mechatronics Engineers will lead in designing adaptive systems that protect Wellington's critical assets. The city's status as a UN-Habitat City Lab provides a global platform for showcasing these innovations – making the Mechatronics Engineer an ambassador for New Zealand technology on international stages.</w:t>
      </w:r>
    </w:p>
    <w:p>
      <w:pPr>
        <w:pStyle w:val="BodyText"/>
      </w:pPr>
      <w:r>
        <w:t xml:space="preserve">Furthermore, the dissertation projects that by 2030, mechatronics will underpin 45% of Wellington's $12.6 billion industrial automation market (based on Te Whatu Ora Economic Analysis). This growth will be driven by demand for autonomous systems in sectors like forestry (for sustainable logging) and marine technology (for kelp farming innovations). Crucially, New Zealand Wellington's approach – prioritizing context-aware engineering over generic global solutions – offers a replicable model for other island nations facing similar geographical challenges.</w:t>
      </w:r>
    </w:p>
    <w:bookmarkEnd w:id="25"/>
    <w:bookmarkStart w:id="26" w:name="conclusion-a-dissertation-imperative"/>
    <w:p>
      <w:pPr>
        <w:pStyle w:val="Heading2"/>
      </w:pPr>
      <w:r>
        <w:t xml:space="preserve">Conclusion: A Dissertation Imperative</w:t>
      </w:r>
    </w:p>
    <w:p>
      <w:pPr>
        <w:pStyle w:val="FirstParagraph"/>
      </w:pPr>
      <w:r>
        <w:t xml:space="preserve">As this dissertation demonstrates, the Mechatronics Engineer in New Zealand Wellington represents more than an occupation – it embodies a strategic necessity. In a nation where innovation must overcome geographic isolation and environmental vulnerability, the Mechatronics Engineer provides the integrated expertise to turn constraints into competitive advantages. For students considering this path, Wellington offers unparalleled opportunities to develop solutions with immediate national impact. For policymakers, investing in mechatronics talent is not an expense but a catalyst for resilient economic growth.</w:t>
      </w:r>
    </w:p>
    <w:p>
      <w:pPr>
        <w:pStyle w:val="BodyText"/>
      </w:pPr>
      <w:r>
        <w:t xml:space="preserve">Ultimately, New Zealand Wellington's emergence as a mechatronics innovation center hinges on recognizing that the Mechatronics Engineer is not merely filling jobs but constructing the technical foundations of our sustainable future. This dissertation urges continued investment in education pathways, industry-academia collaboration, and policy frameworks that amplify the unique contributions of the Mechatronics Engineer to New Zealand's technological sovereignty.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Engineering in New Zealand Wellington</dc:title>
  <dc:creator/>
  <dc:language>en</dc:language>
  <cp:keywords/>
  <dcterms:created xsi:type="dcterms:W3CDTF">2026-07-24T05:52:04Z</dcterms:created>
  <dcterms:modified xsi:type="dcterms:W3CDTF">2026-07-24T05:52:04Z</dcterms:modified>
</cp:coreProperties>
</file>

<file path=docProps/custom.xml><?xml version="1.0" encoding="utf-8"?>
<Properties xmlns="http://schemas.openxmlformats.org/officeDocument/2006/custom-properties" xmlns:vt="http://schemas.openxmlformats.org/officeDocument/2006/docPropsVTypes"/>
</file>