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A</w:t>
      </w:r>
      <w:r>
        <w:t xml:space="preserve"> </w:t>
      </w:r>
      <w:r>
        <w:t xml:space="preserve">Critical</w:t>
      </w:r>
      <w:r>
        <w:t xml:space="preserve"> </w:t>
      </w:r>
      <w:r>
        <w:t xml:space="preserve">Pathway</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Lima,</w:t>
      </w:r>
      <w:r>
        <w:t xml:space="preserve"> </w:t>
      </w:r>
      <w:r>
        <w:t xml:space="preserve">Peru</w:t>
      </w:r>
    </w:p>
    <w:bookmarkStart w:id="25" w:name="Xd9ec18e546d35df3566218d2cd50bbcebbb01be"/>
    <w:p>
      <w:pPr>
        <w:pStyle w:val="Heading1"/>
      </w:pPr>
      <w:r>
        <w:t xml:space="preserve">Mechatronics Engineering: A Strategic Imperative for Sustainable Development in Peru Lima</w:t>
      </w:r>
    </w:p>
    <w:p>
      <w:pPr>
        <w:pStyle w:val="FirstParagraph"/>
      </w:pPr>
      <w:r>
        <w:t xml:space="preserve">This academic document examines the pivotal role of the Mechatronics Engineer within the industrial and technological landscape of Lima, Peru. As a comprehensive dissertation analyzing current market needs, educational pathways, and future opportunities, it establishes that Mechatronics Engineering is not merely an academic discipline but a catalyst for economic diversification in Peru Lima. The integration of mechanical engineering, electronics, control systems, and computer science within the Mechatronics Engineer's skill set uniquely positions them to address the complex challenges facing modern manufacturing and automation in our capital city.</w:t>
      </w:r>
    </w:p>
    <w:bookmarkStart w:id="20" w:name="X0793b12b60484cae8fe4058e4484dd18e9aaff6"/>
    <w:p>
      <w:pPr>
        <w:pStyle w:val="Heading2"/>
      </w:pPr>
      <w:r>
        <w:t xml:space="preserve">Industrial Context: Lima's Manufacturing Imperative</w:t>
      </w:r>
    </w:p>
    <w:p>
      <w:pPr>
        <w:pStyle w:val="FirstParagraph"/>
      </w:pPr>
      <w:r>
        <w:t xml:space="preserve">Lima serves as the economic engine of Peru, hosting over 40% of the nation's industrial output. Key sectors driving demand for advanced engineering solutions include food processing (a critical export sector), mining support services, automotive assembly, and burgeoning renewable energy infrastructure. However, Lima faces significant challenges: outdated machinery in many SMEs (Small and Medium Enterprises), high operational costs due to manual processes, and a persistent skills gap hindering competitiveness. A Mechatronics Engineer in Peru Lima is uniquely equipped to bridge this gap by designing, implementing, and maintaining integrated automation systems that enhance productivity while reducing waste – a critical need for Peru's export-oriented industries seeking global market access.</w:t>
      </w:r>
    </w:p>
    <w:bookmarkEnd w:id="20"/>
    <w:bookmarkStart w:id="21" w:name="X69599b10594f76c3edeed0c3c53caf945f5a637"/>
    <w:p>
      <w:pPr>
        <w:pStyle w:val="Heading2"/>
      </w:pPr>
      <w:r>
        <w:t xml:space="preserve">Current Educational Landscape and the Role of the Mechatronics Engineer</w:t>
      </w:r>
    </w:p>
    <w:p>
      <w:pPr>
        <w:pStyle w:val="FirstParagraph"/>
      </w:pPr>
      <w:r>
        <w:t xml:space="preserve">While traditional engineering degrees remain prevalent, Lima's universities are increasingly recognizing the necessity of Mechatronics Engineering. Institutions like Universidad Nacional de Ingeniería (UNI), Universidad Tecnológica del Perú (UTP), and Pontificia Universidad Católica del Perú (PUCP) have developed specialized programs or tracks focusing on mechatronic systems. This academic evolution directly responds to the demand for a Mechatronics Engineer who can navigate the convergence of physical systems and digital control – a skill set absent in purely mechanical or electrical engineering curricula.</w:t>
      </w:r>
    </w:p>
    <w:p>
      <w:pPr>
        <w:pStyle w:val="BodyText"/>
      </w:pPr>
      <w:r>
        <w:t xml:space="preserve">The curriculum of a Mechatronics Engineer must emphasize practical, context-specific applications relevant to Lima. This includes understanding local industrial processes, working within Peru's energy infrastructure constraints (e.g., grid stability), and addressing the unique environmental conditions of coastal Lima (humidity, dust). A dissertation on this field must highlight that the ideal Mechatronics Engineer for Peru Lima requires not only technical proficiency in PLC programming, robotics integration, sensor technology, and CAD/CAM but also cultural competence to collaborate effectively within Peruvian industrial teams.</w:t>
      </w:r>
    </w:p>
    <w:bookmarkEnd w:id="21"/>
    <w:bookmarkStart w:id="22" w:name="economic-and-strategic-value-proposition"/>
    <w:p>
      <w:pPr>
        <w:pStyle w:val="Heading2"/>
      </w:pPr>
      <w:r>
        <w:t xml:space="preserve">Economic and Strategic Value Proposition</w:t>
      </w:r>
    </w:p>
    <w:p>
      <w:pPr>
        <w:pStyle w:val="FirstParagraph"/>
      </w:pPr>
      <w:r>
        <w:t xml:space="preserve">The economic impact of deploying a Mechatronics Engineer in Lima is multifaceted. Firstly, they enable automation that directly increases production efficiency for factories in districts like San Martín de Porres or El Callao, reducing costs per unit and making Peruvian goods more competitive internationally. Secondly, they contribute to industrial modernization – upgrading legacy systems rather than requiring complete plant overhauls – a financially prudent approach for many Lima-based manufacturers. Thirdly, their expertise is crucial for developing Peru's nascent smart manufacturing initiatives and Industry 4.0 adoption within the capital city, positioning Lima as a regional hub for advanced production.</w:t>
      </w:r>
    </w:p>
    <w:p>
      <w:pPr>
        <w:pStyle w:val="BodyText"/>
      </w:pPr>
      <w:r>
        <w:t xml:space="preserve">Furthermore, the Mechatronics Engineer plays a vital role in sustainability efforts critical to Peru Lima. They design systems that optimize energy consumption (a major cost factor), minimize material waste in food processing plants, and enable predictive maintenance – reducing unplanned downtime and extending equipment life. In a city grappling with urbanization pressures and resource management, these contributions align perfectly with national development goals like the "Peru 2050" vision.</w:t>
      </w:r>
    </w:p>
    <w:bookmarkEnd w:id="22"/>
    <w:bookmarkStart w:id="23" w:name="Xfdb80a7f31e34f8a93175d75512ab873197fe49"/>
    <w:p>
      <w:pPr>
        <w:pStyle w:val="Heading2"/>
      </w:pPr>
      <w:r>
        <w:t xml:space="preserve">Challenges and Future Trajectory in Peru Lima</w:t>
      </w:r>
    </w:p>
    <w:p>
      <w:pPr>
        <w:pStyle w:val="FirstParagraph"/>
      </w:pPr>
      <w:r>
        <w:t xml:space="preserve">Despite the clear need, significant hurdles remain. The scarcity of certified Mechatronics Engineers in Peru Lima means high competition for talent and often inflated salaries for qualified professionals. There is also a persistent perception among some local industries that automation is too complex or expensive, requiring patient education led by Mechatronics Engineers themselves to demonstrate ROI through pilot projects.</w:t>
      </w:r>
    </w:p>
    <w:p>
      <w:pPr>
        <w:pStyle w:val="BodyText"/>
      </w:pPr>
      <w:r>
        <w:t xml:space="preserve">Future prospects are exceptionally promising. The Peruvian government's "Industria 4.0" strategy actively promotes digital transformation in manufacturing, creating a sustained demand surge. Key growth areas include automation for the agricultural value chain (vital for Peru's exports), robotics in logistics hubs servicing Lima's port, and mechatronic solutions tailored to renewable energy integration (e.g., solar/wind farm monitoring systems). A forward-looking dissertation on Mechatronics Engineering in Peru Lima must emphasize that the next generation of engineers must be prepared not just to install machines but to innovate within the Peruvian context – developing cost-effective solutions using locally available components where possible.</w:t>
      </w:r>
    </w:p>
    <w:bookmarkEnd w:id="23"/>
    <w:bookmarkStart w:id="24" w:name="Xa2a338fb8fad1d0797878c3f5e3d3fb02df09b1"/>
    <w:p>
      <w:pPr>
        <w:pStyle w:val="Heading2"/>
      </w:pPr>
      <w:r>
        <w:t xml:space="preserve">Conclusion: A Dissertation Imperative for Lima's Future</w:t>
      </w:r>
    </w:p>
    <w:p>
      <w:pPr>
        <w:pStyle w:val="FirstParagraph"/>
      </w:pPr>
      <w:r>
        <w:t xml:space="preserve">This dissertation unequivocally argues that investing in Mechatronics Engineering education and professional development is non-negotiable for Peru Lima's industrial future. The Mechatronics Engineer transcends the role of a technician; they are strategic assets enabling productivity, competitiveness, sustainability, and innovation within the heart of Peru's economy. As Lima continues its urban and industrial expansion, the demand for these integrated engineering professionals will only intensify.</w:t>
      </w:r>
    </w:p>
    <w:p>
      <w:pPr>
        <w:pStyle w:val="BodyText"/>
      </w:pPr>
      <w:r>
        <w:t xml:space="preserve">For universities in Lima, this necessitates continued curriculum evolution to ensure Mechatronics Engineer graduates are not just technically skilled but also adept at navigating Peru's specific market realities and regulatory environment. For industry leaders in Lima, it demands proactive recruitment and investment in the development of these engineers. For policymakers, it requires targeted incentives for companies adopting automation through Mechatronics solutions. The successful integration of the Mechatronics Engineer into Peru Lima's industrial fabric is not merely advantageous; it is fundamental to securing a resilient, modern, and globally competitive economic future for our capital city and nation.</w:t>
      </w:r>
    </w:p>
    <w:p>
      <w:pPr>
        <w:pStyle w:val="BodyText"/>
      </w:pPr>
      <w:r>
        <w:t xml:space="preserve">In conclusion, the path forward for Peru Lima hinges on recognizing and amplifying the critical contribution of the Mechatronics Engineer. This dissertation underscores that their expertise is not a luxury but a strategic necessity driving sustainable industrial advancement within the dynamic context of modern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A Critical Pathway for Industrial Advancement in Lima, Peru</dc:title>
  <dc:creator/>
  <dc:language>en</dc:language>
  <cp:keywords/>
  <dcterms:created xsi:type="dcterms:W3CDTF">2025-12-11T13:46:44Z</dcterms:created>
  <dcterms:modified xsi:type="dcterms:W3CDTF">2025-12-11T13:46:44Z</dcterms:modified>
</cp:coreProperties>
</file>

<file path=docProps/custom.xml><?xml version="1.0" encoding="utf-8"?>
<Properties xmlns="http://schemas.openxmlformats.org/officeDocument/2006/custom-properties" xmlns:vt="http://schemas.openxmlformats.org/officeDocument/2006/docPropsVTypes"/>
</file>