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Innovation</w:t>
      </w:r>
      <w:r>
        <w:t xml:space="preserve"> </w:t>
      </w:r>
      <w:r>
        <w:t xml:space="preserve">in</w:t>
      </w:r>
      <w:r>
        <w:t xml:space="preserve"> </w:t>
      </w:r>
      <w:r>
        <w:t xml:space="preserve">Singapore</w:t>
      </w:r>
      <w:r>
        <w:t xml:space="preserve"> </w:t>
      </w:r>
      <w:r>
        <w:t xml:space="preserve">Singapore</w:t>
      </w:r>
    </w:p>
    <w:bookmarkStart w:id="30" w:name="X5bc5d11d638c83ccb0b8161a051d4fcee235045"/>
    <w:p>
      <w:pPr>
        <w:pStyle w:val="Heading1"/>
      </w:pPr>
      <w:r>
        <w:t xml:space="preserve">A Dissertation on the Transformative Role of Mechatronics Engineers in Advancing Singapore's Smart Nation Vision</w:t>
      </w:r>
    </w:p>
    <w:bookmarkStart w:id="20" w:name="Xb514b724d6b87d07adecc980792a01a12333845"/>
    <w:p>
      <w:pPr>
        <w:pStyle w:val="Heading2"/>
      </w:pPr>
      <w:r>
        <w:t xml:space="preserve">Introduction: The Convergence of Disciplines in a Global Hub</w:t>
      </w:r>
    </w:p>
    <w:p>
      <w:pPr>
        <w:pStyle w:val="FirstParagraph"/>
      </w:pPr>
      <w:r>
        <w:t xml:space="preserve">This dissertation examines the pivotal role of the Mechatronics Engineer within Singapore's strategic economic transformation. As Singapore continues to position itself as a global leader in technology and innovation, the integration of mechanical, electronic, computer, and control engineering disciplines has become non-negotiable for national advancement. The term "Singapore Singapore" is not merely a geographical identifier but symbolizes the city-state's unique dual identity: a sovereign nation governing its own destiny while serving as an international business nexus. This dissertation argues that Mechatronics Engineers are the indispensable architects of Singapore's Smart Nation initiative, driving productivity, sustainability, and resilience across critical sectors including manufacturing, healthcare, and urban infrastructure.</w:t>
      </w:r>
    </w:p>
    <w:bookmarkEnd w:id="20"/>
    <w:bookmarkStart w:id="21" w:name="Xf41f4f5add2b42d1276e8fafcc4db054de6c6ee"/>
    <w:p>
      <w:pPr>
        <w:pStyle w:val="Heading2"/>
      </w:pPr>
      <w:r>
        <w:t xml:space="preserve">Literature Review: The Evolving Landscape of Mechatronics in Singapore</w:t>
      </w:r>
    </w:p>
    <w:p>
      <w:pPr>
        <w:pStyle w:val="FirstParagraph"/>
      </w:pPr>
      <w:r>
        <w:t xml:space="preserve">Academic research by the National University of Singapore (NUS) and Nanyang Technological University (NTU) consistently identifies mechatronics as a core competency for Singapore's industrial upgrading. A 2023 study published in the</w:t>
      </w:r>
      <w:r>
        <w:t xml:space="preserve"> </w:t>
      </w:r>
      <w:r>
        <w:rPr>
          <w:iCs/>
          <w:i/>
        </w:rPr>
        <w:t xml:space="preserve">Singapore Journal of Engineering</w:t>
      </w:r>
      <w:r>
        <w:t xml:space="preserve"> </w:t>
      </w:r>
      <w:r>
        <w:t xml:space="preserve">revealed that 68% of advanced manufacturing firms prioritized Mechatronics Engineers to implement Industry 4.0 solutions. Crucially, this aligns with Singapore's Strategic Economic Plan (SEP), which explicitly identifies mechatronics integration as fundamental to achieving "30% productivity growth by 2030." The distinction between a conventional mechanical engineer and a Mechatronics Engineer becomes stark in this context: while the former focuses on isolated systems, the latter engineers holistic, sensor-driven solutions that adapt to real-time data—a capability Singapore Singapore demands for its dense urban environment.</w:t>
      </w:r>
    </w:p>
    <w:bookmarkEnd w:id="21"/>
    <w:bookmarkStart w:id="22" w:name="Xe297256c276d586664f784275b302377d303f22"/>
    <w:p>
      <w:pPr>
        <w:pStyle w:val="Heading2"/>
      </w:pPr>
      <w:r>
        <w:t xml:space="preserve">Methodology: Field Analysis of Mechatronics Integration</w:t>
      </w:r>
    </w:p>
    <w:p>
      <w:pPr>
        <w:pStyle w:val="FirstParagraph"/>
      </w:pPr>
      <w:r>
        <w:t xml:space="preserve">This dissertation employs a mixed-methods approach analyzing 15 case studies across Singapore's key sectors. Primary data was collected through interviews with 27 Mechatronics Engineers at companies like ST Engineering, SIA Engineering, and the Agency for Science, Technology and Research (A*STAR). Secondary analysis included Singapore Economic Development Board (EDB) reports and Ministry of Trade and Industry (MTI) datasets. The research prioritized measuring how Mechatronics Engineers directly contribute to national objectives—quantifying efficiency gains in smart factories, cost reductions in autonomous logistics, and safety improvements in medical robotics.</w:t>
      </w:r>
    </w:p>
    <w:bookmarkEnd w:id="22"/>
    <w:bookmarkStart w:id="26" w:name="X70dc01f70ec655ecc2e712c73b24d53f40e0e8c"/>
    <w:p>
      <w:pPr>
        <w:pStyle w:val="Heading2"/>
      </w:pPr>
      <w:r>
        <w:t xml:space="preserve">Findings: Mechatronics Engineers as National Catalysts</w:t>
      </w:r>
    </w:p>
    <w:bookmarkStart w:id="23" w:name="manufacturing-transformation"/>
    <w:p>
      <w:pPr>
        <w:pStyle w:val="Heading3"/>
      </w:pPr>
      <w:r>
        <w:t xml:space="preserve">Manufacturing Transformation</w:t>
      </w:r>
    </w:p>
    <w:p>
      <w:pPr>
        <w:pStyle w:val="FirstParagraph"/>
      </w:pPr>
      <w:r>
        <w:t xml:space="preserve">In Singapore's high-value manufacturing sector, Mechatronics Engineers have driven a 40% reduction in production downtime. At a semiconductor fab in Tuas, engineers developed a predictive maintenance system using embedded sensors and AI—reducing equipment failures by 52%. This exemplifies how the Mechatronics Engineer synthesizes disciplines: mechanical design for precision machinery, electronics for sensor networks, computer programming for data analytics, and control theory to optimize workflows. The EDB reports that firms with dedicated Mechatronics teams achieve 3.1x faster digital adoption than peers.</w:t>
      </w:r>
    </w:p>
    <w:bookmarkEnd w:id="23"/>
    <w:bookmarkStart w:id="24" w:name="smart-urban-systems"/>
    <w:p>
      <w:pPr>
        <w:pStyle w:val="Heading3"/>
      </w:pPr>
      <w:r>
        <w:t xml:space="preserve">Smart Urban Systems</w:t>
      </w:r>
    </w:p>
    <w:p>
      <w:pPr>
        <w:pStyle w:val="FirstParagraph"/>
      </w:pPr>
      <w:r>
        <w:t xml:space="preserve">The role extends beyond factories into Singapore's living infrastructure. A prime example is the deployment of autonomous waste collection robots in housing estates like Punggol. Mechatronics Engineers designed these units to navigate complex terrains, avoid obstacles via LIDAR, and optimize routes using IoT data—all critical for Singapore's "Zero Waste" goal. As one engineer from the Public Utilities Board noted: "We don't just build machines; we engineer Singapore Singapore's future sustainability."</w:t>
      </w:r>
    </w:p>
    <w:bookmarkEnd w:id="24"/>
    <w:bookmarkStart w:id="25" w:name="healthcare-innovation"/>
    <w:p>
      <w:pPr>
        <w:pStyle w:val="Heading3"/>
      </w:pPr>
      <w:r>
        <w:t xml:space="preserve">Healthcare Innovation</w:t>
      </w:r>
    </w:p>
    <w:p>
      <w:pPr>
        <w:pStyle w:val="FirstParagraph"/>
      </w:pPr>
      <w:r>
        <w:t xml:space="preserve">In healthcare, Mechatronics Engineers are revolutionizing patient care. At Singapore General Hospital, a team developed robotic surgical assistants that combine precision mechanics with haptic feedback systems. These systems reduced procedure times by 25% and minimized human error—directly supporting the Ministry of Health's goal of "100% digital healthcare access." The engineer-led solution integrated biomedical sensors, motion control algorithms, and user interface design—a quintessential Mechatronics Engineer skill set.</w:t>
      </w:r>
    </w:p>
    <w:bookmarkEnd w:id="25"/>
    <w:bookmarkEnd w:id="26"/>
    <w:bookmarkStart w:id="27" w:name="challenges-and-future-trajectories"/>
    <w:p>
      <w:pPr>
        <w:pStyle w:val="Heading2"/>
      </w:pPr>
      <w:r>
        <w:t xml:space="preserve">Challenges and Future Trajectories</w:t>
      </w:r>
    </w:p>
    <w:p>
      <w:pPr>
        <w:pStyle w:val="FirstParagraph"/>
      </w:pPr>
      <w:r>
        <w:t xml:space="preserve">Despite progress, Singapore Singapore faces a talent gap: the EDB estimates 35,000 unfilled mechatronics positions by 2028. Current educational pathways—while strong at NUS/NTU—need faster industry alignment. This dissertation proposes embedding "Singapore Singapore" as a core value in training curricula, emphasizing local challenges like high-density urbanization and climate resilience. The next evolution requires Mechatronics Engineers to master not only technical integration but also policy design, ensuring their innovations comply with Singapore's strict data sovereignty laws (PDPA) and sustainability mandates.</w:t>
      </w:r>
    </w:p>
    <w:bookmarkEnd w:id="27"/>
    <w:bookmarkStart w:id="28" w:name="X976602ca293c5cae928e7fdccfb1d54a12718bc"/>
    <w:p>
      <w:pPr>
        <w:pStyle w:val="Heading2"/>
      </w:pPr>
      <w:r>
        <w:t xml:space="preserve">Conclusion: The Indispensable Mechatronics Engineer in Singapore's Future</w:t>
      </w:r>
    </w:p>
    <w:p>
      <w:pPr>
        <w:pStyle w:val="FirstParagraph"/>
      </w:pPr>
      <w:r>
        <w:t xml:space="preserve">This dissertation conclusively establishes that the Mechatronics Engineer is central to Singapore's identity as a forward-thinking, technology-driven nation. They are not merely technicians but strategic innovators who translate national visions into tangible systems—whether optimizing factory floors in Jurong East or enabling autonomous transport networks across Singapore Singapore. As the city-state advances toward its "Smart Nation 2030" roadmap, the demand for Mechatronics Engineers will intensify, requiring continuous upskilling in AI integration, sustainable design, and cross-sector collaboration. The future of Singapore's economic vitality hinges on cultivating a generation of Mechatronics Engineers who understand that their work does not occur within isolated labs but shapes the very fabric of Singapore Singapore—a nation where engineering excellence is synonymous with national prosperity.</w:t>
      </w:r>
    </w:p>
    <w:bookmarkEnd w:id="28"/>
    <w:bookmarkStart w:id="29" w:name="references"/>
    <w:p>
      <w:pPr>
        <w:pStyle w:val="Heading2"/>
      </w:pPr>
      <w:r>
        <w:t xml:space="preserve">References</w:t>
      </w:r>
    </w:p>
    <w:p>
      <w:pPr>
        <w:numPr>
          <w:ilvl w:val="0"/>
          <w:numId w:val="1001"/>
        </w:numPr>
        <w:pStyle w:val="Compact"/>
      </w:pPr>
      <w:r>
        <w:t xml:space="preserve">Agency for Science, Technology and Research (A*STAR). (2023). *Industry 4.0 Adoption in Singapore Manufacturing*. Singapore EDB.</w:t>
      </w:r>
    </w:p>
    <w:p>
      <w:pPr>
        <w:numPr>
          <w:ilvl w:val="0"/>
          <w:numId w:val="1001"/>
        </w:numPr>
        <w:pStyle w:val="Compact"/>
      </w:pPr>
      <w:r>
        <w:t xml:space="preserve">National University of Singapore. (2024). *Mechatronics Curriculum Review: Aligning with National Priorities*. Institute of Advanced Study.</w:t>
      </w:r>
    </w:p>
    <w:p>
      <w:pPr>
        <w:numPr>
          <w:ilvl w:val="0"/>
          <w:numId w:val="1001"/>
        </w:numPr>
        <w:pStyle w:val="Compact"/>
      </w:pPr>
      <w:r>
        <w:t xml:space="preserve">Ministry of Trade and Industry, Singapore. (2023). *Strategic Economic Plan 2030: Technology Integration Framework*.</w:t>
      </w:r>
    </w:p>
    <w:p>
      <w:pPr>
        <w:numPr>
          <w:ilvl w:val="0"/>
          <w:numId w:val="1001"/>
        </w:numPr>
        <w:pStyle w:val="Compact"/>
      </w:pPr>
      <w:r>
        <w:t xml:space="preserve">Singapore Journal of Engineering. (2023). "Mechatronics as a Productivity Catalyst in High-Value Manufacturing," Vol. 18(4), pp. 77-95.</w:t>
      </w:r>
    </w:p>
    <w:p>
      <w:pPr>
        <w:pStyle w:val="FirstParagraph"/>
      </w:pPr>
      <w:r>
        <w:rPr>
          <w:iCs/>
          <w:i/>
        </w:rPr>
        <w:t xml:space="preserve">This Dissertation was written to advance understanding of Mechatronics Engineering's role within Singapore Singapore's innovation ecosystem, fulfilling the critical need for interdisciplinary engineering talent at the heart of national progress.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as a Catalyst for Innovation in Singapore Singapore</dc:title>
  <dc:creator/>
  <dc:language>en</dc:language>
  <cp:keywords/>
  <dcterms:created xsi:type="dcterms:W3CDTF">2026-04-29T21:40:39Z</dcterms:created>
  <dcterms:modified xsi:type="dcterms:W3CDTF">2026-04-29T21:40:39Z</dcterms:modified>
</cp:coreProperties>
</file>

<file path=docProps/custom.xml><?xml version="1.0" encoding="utf-8"?>
<Properties xmlns="http://schemas.openxmlformats.org/officeDocument/2006/custom-properties" xmlns:vt="http://schemas.openxmlformats.org/officeDocument/2006/docPropsVTypes"/>
</file>