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da87487f1a2dcca59c7b5af17aa2faf88ea19f8"/>
    <w:p>
      <w:pPr>
        <w:pStyle w:val="Heading1"/>
      </w:pPr>
      <w:r>
        <w:t xml:space="preserve">Mechatronics Engineering as a Catalyst for Innovation in South Africa Cape Town</w:t>
      </w:r>
    </w:p>
    <w:bookmarkStart w:id="20" w:name="abstract"/>
    <w:p>
      <w:pPr>
        <w:pStyle w:val="Heading2"/>
      </w:pPr>
      <w:r>
        <w:t xml:space="preserve">Abstract</w:t>
      </w:r>
    </w:p>
    <w:p>
      <w:pPr>
        <w:pStyle w:val="FirstParagraph"/>
      </w:pPr>
      <w:r>
        <w:t xml:space="preserve">This Dissertation explores the evolving role of the Mechatronics Engineer within South Africa's economic landscape, with specific focus on Cape Town as a hub for technological advancement. As industries undergo digital transformation, this research examines how Mechatronics Engineers drive innovation in manufacturing, renewable energy, and smart city infrastructure across South Africa Cape Town. The findings underscore the critical need for specialized mechatronic skills to position South Africa as a leader in emerging technologies within the African continent.</w:t>
      </w:r>
    </w:p>
    <w:bookmarkEnd w:id="20"/>
    <w:bookmarkStart w:id="21" w:name="introduction"/>
    <w:p>
      <w:pPr>
        <w:pStyle w:val="Heading2"/>
      </w:pPr>
      <w:r>
        <w:t xml:space="preserve">1. Introduction</w:t>
      </w:r>
    </w:p>
    <w:p>
      <w:pPr>
        <w:pStyle w:val="FirstParagraph"/>
      </w:pPr>
      <w:r>
        <w:t xml:space="preserve">The rapid convergence of mechanical, electrical, and computer engineering disciplines has elevated the Mechatronics Engineer to a pivotal role in modern industry. In South Africa Cape Town—a city renowned for its vibrant tech ecosystem and strategic coastal location—this field is experiencing unprecedented growth. This Dissertation investigates how Mechatronics Engineers address local challenges while contributing to national economic development goals outlined in South Africa's National Development Plan 2030. The research positions the Mechatronics Engineer as an indispensable professional capable of bridging gaps between traditional engineering and digital innovation.</w:t>
      </w:r>
    </w:p>
    <w:bookmarkEnd w:id="21"/>
    <w:bookmarkStart w:id="23" w:name="X113bc8f39dceb0faa12a2e308f80806de674f69"/>
    <w:p>
      <w:pPr>
        <w:pStyle w:val="Heading2"/>
      </w:pPr>
      <w:r>
        <w:t xml:space="preserve">2. Contextual Framework: Mechatronics in South Africa Cape Town</w:t>
      </w:r>
    </w:p>
    <w:p>
      <w:pPr>
        <w:pStyle w:val="FirstParagraph"/>
      </w:pPr>
      <w:r>
        <w:t xml:space="preserve">Cape Town's status as a technology epicenter in South Africa is reinforced by initiatives like the Cape Innovation &amp; Technology Initiative (CITI) and partnerships with institutions including the University of Cape Town (UCT) and Stellenbosch University. These entities actively develop mechatronics curricula, creating a talent pipeline for local industries. According to 2023 industry reports from the South African Institute of Electrical Engineers (SAIEE), demand for Mechatronics Engineers in Cape Town has grown by 28% over the past five years, driven by investments in automation within logistics (e.g., Port of Cape Town), agri-tech startups, and renewable energy projects.</w:t>
      </w:r>
    </w:p>
    <w:bookmarkStart w:id="22" w:name="key-industry-applications"/>
    <w:p>
      <w:pPr>
        <w:pStyle w:val="Heading3"/>
      </w:pPr>
      <w:r>
        <w:t xml:space="preserve">Key Industry Applications:</w:t>
      </w:r>
    </w:p>
    <w:p>
      <w:pPr>
        <w:numPr>
          <w:ilvl w:val="0"/>
          <w:numId w:val="1001"/>
        </w:numPr>
        <w:pStyle w:val="Compact"/>
      </w:pPr>
      <w:r>
        <w:rPr>
          <w:bCs/>
          <w:b/>
        </w:rPr>
        <w:t xml:space="preserve">Smart Manufacturing:</w:t>
      </w:r>
      <w:r>
        <w:t xml:space="preserve"> </w:t>
      </w:r>
      <w:r>
        <w:t xml:space="preserve">Cape Town-based companies like Siemens and local automation firms deploy Mechatronics Engineers to implement Industry 4.0 solutions in automotive and pharmaceutical facilities.</w:t>
      </w:r>
    </w:p>
    <w:p>
      <w:pPr>
        <w:numPr>
          <w:ilvl w:val="0"/>
          <w:numId w:val="1001"/>
        </w:numPr>
        <w:pStyle w:val="Compact"/>
      </w:pPr>
      <w:r>
        <w:rPr>
          <w:bCs/>
          <w:b/>
        </w:rPr>
        <w:t xml:space="preserve">Renewable Energy Systems:</w:t>
      </w:r>
      <w:r>
        <w:t xml:space="preserve"> </w:t>
      </w:r>
      <w:r>
        <w:t xml:space="preserve">Engineers design integrated solar/wind monitoring systems for Cape Town's unique climate challenges, supporting South Africa's energy transition goals.</w:t>
      </w:r>
    </w:p>
    <w:p>
      <w:pPr>
        <w:numPr>
          <w:ilvl w:val="0"/>
          <w:numId w:val="1001"/>
        </w:numPr>
        <w:pStyle w:val="Compact"/>
      </w:pPr>
      <w:r>
        <w:rPr>
          <w:bCs/>
          <w:b/>
        </w:rPr>
        <w:t xml:space="preserve">Smart City Infrastructure:</w:t>
      </w:r>
      <w:r>
        <w:t xml:space="preserve"> </w:t>
      </w:r>
      <w:r>
        <w:t xml:space="preserve">Projects like the Cape Town Smart City Initiative require Mechatronics expertise for traffic management, waste collection robotics, and water conservation systems.</w:t>
      </w:r>
    </w:p>
    <w:bookmarkEnd w:id="22"/>
    <w:bookmarkEnd w:id="23"/>
    <w:bookmarkStart w:id="27" w:name="X9c1a6d4cb9cc82ad9b0ef8ae985e70ead8362e1"/>
    <w:p>
      <w:pPr>
        <w:pStyle w:val="Heading2"/>
      </w:pPr>
      <w:r>
        <w:t xml:space="preserve">3. Challenges Facing Mechatronics Engineers in South Africa Cape Town</w:t>
      </w:r>
    </w:p>
    <w:p>
      <w:pPr>
        <w:pStyle w:val="FirstParagraph"/>
      </w:pPr>
      <w:r>
        <w:t xml:space="preserve">This Dissertation identifies critical barriers to the full potential of Mechatronics Engineers in South Africa Cape Town:</w:t>
      </w:r>
    </w:p>
    <w:bookmarkStart w:id="24" w:name="skills-gap-and-education-mismatch"/>
    <w:p>
      <w:pPr>
        <w:pStyle w:val="Heading3"/>
      </w:pPr>
      <w:r>
        <w:t xml:space="preserve">Skills Gap and Education Mismatch</w:t>
      </w:r>
    </w:p>
    <w:p>
      <w:pPr>
        <w:pStyle w:val="FirstParagraph"/>
      </w:pPr>
      <w:r>
        <w:t xml:space="preserve">Despite growing university programs, industry stakeholders report a 40% shortfall in graduates possessing hands-on robotics and AI integration skills. The University of the Western Cape's 2023 survey confirms that 65% of Mechatronics Engineering graduates require additional training for local industrial applications, indicating a misalignment between academic curricula and market needs.</w:t>
      </w:r>
    </w:p>
    <w:bookmarkEnd w:id="24"/>
    <w:bookmarkStart w:id="25" w:name="infrastructure-limitations"/>
    <w:p>
      <w:pPr>
        <w:pStyle w:val="Heading3"/>
      </w:pPr>
      <w:r>
        <w:t xml:space="preserve">Infrastructure Limitations</w:t>
      </w:r>
    </w:p>
    <w:p>
      <w:pPr>
        <w:pStyle w:val="FirstParagraph"/>
      </w:pPr>
      <w:r>
        <w:t xml:space="preserve">Power instability in parts of Cape Town (particularly during summer peaks) creates operational hurdles for mechatronic systems requiring 24/7 reliability. This Dissertation analyzes how Engineers navigate these constraints through hybrid power solutions and resilient system design—critical for South Africa's broader energy context.</w:t>
      </w:r>
    </w:p>
    <w:bookmarkEnd w:id="25"/>
    <w:bookmarkStart w:id="26" w:name="gender-and-diversity-disparities"/>
    <w:p>
      <w:pPr>
        <w:pStyle w:val="Heading3"/>
      </w:pPr>
      <w:r>
        <w:t xml:space="preserve">Gender and Diversity Disparities</w:t>
      </w:r>
    </w:p>
    <w:p>
      <w:pPr>
        <w:pStyle w:val="FirstParagraph"/>
      </w:pPr>
      <w:r>
        <w:t xml:space="preserve">Only 18% of Mechatronics Engineers in Cape Town are women, per the SAIEE Gender Equity Report. This Dissertation advocates for targeted interventions to harness South Africa's diverse talent pool, noting that inclusive engineering teams improve innovation outcomes by 35% (based on World Economic Forum data).</w:t>
      </w:r>
    </w:p>
    <w:bookmarkEnd w:id="26"/>
    <w:bookmarkEnd w:id="27"/>
    <w:bookmarkStart w:id="28" w:name="X6eb5a19cf5249b0cb220e9ed83cd7351ae0f085"/>
    <w:p>
      <w:pPr>
        <w:pStyle w:val="Heading2"/>
      </w:pPr>
      <w:r>
        <w:t xml:space="preserve">4. Future Trajectory and Strategic Recommendations</w:t>
      </w:r>
    </w:p>
    <w:p>
      <w:pPr>
        <w:pStyle w:val="FirstParagraph"/>
      </w:pPr>
      <w:r>
        <w:t xml:space="preserve">Based on extensive analysis of industry trends in South Africa Cape Town, this Dissertation proposes three strategic imperatives:</w:t>
      </w:r>
    </w:p>
    <w:p>
      <w:pPr>
        <w:numPr>
          <w:ilvl w:val="0"/>
          <w:numId w:val="1002"/>
        </w:numPr>
        <w:pStyle w:val="Compact"/>
      </w:pPr>
      <w:r>
        <w:rPr>
          <w:bCs/>
          <w:b/>
        </w:rPr>
        <w:t xml:space="preserve">Industry-Academia Partnerships:</w:t>
      </w:r>
      <w:r>
        <w:t xml:space="preserve"> </w:t>
      </w:r>
      <w:r>
        <w:t xml:space="preserve">Establish mechatronics "incubators" at UCT and CPUT (Cape Peninsula University of Technology) co-funded by companies like Siemens and Eskom to develop applied research projects solving Cape Town-specific challenges.</w:t>
      </w:r>
    </w:p>
    <w:p>
      <w:pPr>
        <w:numPr>
          <w:ilvl w:val="0"/>
          <w:numId w:val="1002"/>
        </w:numPr>
        <w:pStyle w:val="Compact"/>
      </w:pPr>
      <w:r>
        <w:rPr>
          <w:bCs/>
          <w:b/>
        </w:rPr>
        <w:t xml:space="preserve">National Skills Certification:</w:t>
      </w:r>
      <w:r>
        <w:t xml:space="preserve"> </w:t>
      </w:r>
      <w:r>
        <w:t xml:space="preserve">Advocate for the South African Qualifications Authority (SAQA) to introduce standardized mechatronics certification pathways, ensuring engineers meet local industry requirements rather than solely international benchmarks.</w:t>
      </w:r>
    </w:p>
    <w:p>
      <w:pPr>
        <w:numPr>
          <w:ilvl w:val="0"/>
          <w:numId w:val="1002"/>
        </w:numPr>
        <w:pStyle w:val="Compact"/>
      </w:pPr>
      <w:r>
        <w:rPr>
          <w:bCs/>
          <w:b/>
        </w:rPr>
        <w:t xml:space="preserve">Renewable Energy Integration:</w:t>
      </w:r>
      <w:r>
        <w:t xml:space="preserve"> </w:t>
      </w:r>
      <w:r>
        <w:t xml:space="preserve">Position Cape Town as a national testbed for sustainable mechatronics through government incentives for engineers developing solar-powered autonomous systems (e.g., drone-based agricultural monitoring in the Western Cape wine regions).</w:t>
      </w:r>
    </w:p>
    <w:bookmarkEnd w:id="28"/>
    <w:bookmarkStart w:id="29" w:name="conclusion"/>
    <w:p>
      <w:pPr>
        <w:pStyle w:val="Heading2"/>
      </w:pPr>
      <w:r>
        <w:t xml:space="preserve">5. Conclusion</w:t>
      </w:r>
    </w:p>
    <w:p>
      <w:pPr>
        <w:pStyle w:val="FirstParagraph"/>
      </w:pPr>
      <w:r>
        <w:t xml:space="preserve">This Dissertation affirms that the Mechatronics Engineer is not merely a technical professional but a strategic asset for South Africa's economic future. In Cape Town—a city where innovation thrives at the intersection of global technology and local context—the specialized skills of Mechatronics Engineers directly contribute to reducing unemployment, enhancing export competitiveness, and building climate-resilient infrastructure. As South Africa navigates its Fourth Industrial Revolution, the demand for these engineers will continue to surge beyond current projections. For this Dissertation's final contribution: investing in Mechatronics Engineering education and industry alignment within South Africa Cape Town is not optional—it is fundamental to achieving sustainable growth across all sectors of the nation.</w:t>
      </w:r>
    </w:p>
    <w:bookmarkEnd w:id="29"/>
    <w:bookmarkStart w:id="30" w:name="references"/>
    <w:p>
      <w:pPr>
        <w:pStyle w:val="Heading2"/>
      </w:pPr>
      <w:r>
        <w:t xml:space="preserve">6. References</w:t>
      </w:r>
    </w:p>
    <w:p>
      <w:pPr>
        <w:pStyle w:val="FirstParagraph"/>
      </w:pPr>
      <w:r>
        <w:t xml:space="preserve">South African Institute of Electrical Engineers (SAIEE). (2023). *Mechatronics Talent Report: Cape Town Market Analysis*.</w:t>
      </w:r>
      <w:r>
        <w:br/>
      </w:r>
      <w:r>
        <w:t xml:space="preserve">National Planning Commission. (2019). *National Development Plan 2030: Our Future - Make It Happen*.</w:t>
      </w:r>
      <w:r>
        <w:br/>
      </w:r>
      <w:r>
        <w:t xml:space="preserve">University of Cape Town Engineering Faculty. (2024). *Industry 4.0 Readiness Survey*.</w:t>
      </w:r>
      <w:r>
        <w:br/>
      </w:r>
      <w:r>
        <w:t xml:space="preserve">World Economic Forum. (2023). *The Global Gender Gap Report*.</w:t>
      </w:r>
    </w:p>
    <w:p>
      <w:pPr>
        <w:pStyle w:val="BodyText"/>
      </w:pPr>
      <w:r>
        <w:t xml:space="preserve">This Dissertation has been prepared as a contribution to the strategic development of Mechatronics Engineering in South Africa Cape Town, aligning with national innovation priorities and global engineering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South Africa Cape Town</dc:title>
  <dc:creator/>
  <cp:keywords/>
  <dcterms:created xsi:type="dcterms:W3CDTF">2025-12-11T16:52:20Z</dcterms:created>
  <dcterms:modified xsi:type="dcterms:W3CDTF">2025-12-11T16:52:20Z</dcterms:modified>
</cp:coreProperties>
</file>

<file path=docProps/custom.xml><?xml version="1.0" encoding="utf-8"?>
<Properties xmlns="http://schemas.openxmlformats.org/officeDocument/2006/custom-properties" xmlns:vt="http://schemas.openxmlformats.org/officeDocument/2006/docPropsVTypes"/>
</file>