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2600861e342418099e4d42ddfad159d809379a6"/>
    <w:p>
      <w:pPr>
        <w:pStyle w:val="Heading1"/>
      </w:pPr>
      <w:r>
        <w:t xml:space="preserve">Dissertation: The Critical Role of the Mechatronics Engineer in Advancing Industry and Innovation within South Korea, Seoul</w:t>
      </w:r>
    </w:p>
    <w:p>
      <w:pPr>
        <w:pStyle w:val="FirstParagraph"/>
      </w:pPr>
      <w:r>
        <w:t xml:space="preserve">This academic dissertation examines the indispensable role of the Mechatronics Engineer within the dynamic technological landscape of South Korea, with a specific focus on Seoul as the nation's undisputed epicenter of innovation. As a discipline uniquely bridging mechanical engineering, electronics, computer science, and control systems, mechatronics is not merely an academic field but a strategic imperative driving South Korea's economic competitiveness and technological sovereignty. The rapid evolution of Industry 4.0 demands highly skilled professionals who can conceptualize, design, integrate, and optimize complex intelligent systems – precisely the expertise cultivated by the Mechatronics Engineer. In Seoul, where cutting-edge research institutions and global tech giants coalesce, the demand for these specialists has reached unprecedented levels.</w:t>
      </w:r>
    </w:p>
    <w:bookmarkStart w:id="20" w:name="X0db5132cb72e1c9ca81ddec7f1d14db24046bc3"/>
    <w:p>
      <w:pPr>
        <w:pStyle w:val="Heading2"/>
      </w:pPr>
      <w:r>
        <w:t xml:space="preserve">Seoul: The Nexus of Mechatronics Innovation in South Korea</w:t>
      </w:r>
    </w:p>
    <w:p>
      <w:pPr>
        <w:pStyle w:val="FirstParagraph"/>
      </w:pPr>
      <w:r>
        <w:t xml:space="preserve">South Korea's capital city, Seoul, is synonymous with technological advancement. Home to world-leading corporations like Samsung Electronics, LG Electronics, Hyundai Motor Group (with its massive R&amp;D center), and numerous specialized robotics and automation startups, Seoul provides an unparalleled ecosystem for Mechatronics Engineers. This concentration of industry creates a fertile ground where theoretical knowledge meets real-world application at breakneck speed. The city's infrastructure – from the advanced smart city initiatives like Songdo IBD to the sophisticated manufacturing facilities in the Seoul Metropolitan Area – demands continuous innovation driven by Mechatronics Engineers. Their work is central to projects ranging from hyper-precise semiconductor fabrication equipment and autonomous vehicle development to next-generation medical robotics and intelligent home appliances, all deeply embedded within South Korea's national strategy for technological leadership.</w:t>
      </w:r>
    </w:p>
    <w:bookmarkEnd w:id="20"/>
    <w:bookmarkStart w:id="21" w:name="Xf573f7e973cc954b2c6aba7cbec8c6c03c99f9a"/>
    <w:p>
      <w:pPr>
        <w:pStyle w:val="Heading2"/>
      </w:pPr>
      <w:r>
        <w:t xml:space="preserve">The Evolving Demand for the Mechatronics Engineer</w:t>
      </w:r>
    </w:p>
    <w:p>
      <w:pPr>
        <w:pStyle w:val="FirstParagraph"/>
      </w:pPr>
      <w:r>
        <w:t xml:space="preserve">South Korea's aggressive push towards "Korean Technology 2030" and its focus on AI, robotics, and advanced manufacturing directly fuels the critical need for qualified Mechatronics Engineers. The Korean government actively invests billions in robotics R&amp;D, aiming to make Korea a global leader. This translates into tangible opportunities within Seoul's industrial corridors. Major automotive manufacturers in Seoul are rapidly shifting towards electric vehicles (EVs) and autonomous driving, requiring Mechatronics Engineers to develop sophisticated sensor fusion systems, battery management controls, and adaptive suspension technologies. Similarly, the booming healthcare robotics sector in Seoul demands engineers who can integrate medical imaging sensors with precise robotic manipulators for minimally invasive surgery. The demand extends beyond manufacturing; logistics hubs like Seoul Incheon International Airport increasingly deploy mechatronic solutions for automated baggage handling and cargo sorting, creating diverse career pathways.</w:t>
      </w:r>
    </w:p>
    <w:bookmarkEnd w:id="21"/>
    <w:bookmarkStart w:id="22" w:name="Xd9186777f0bd1ae392e547efde88ec91750483e"/>
    <w:p>
      <w:pPr>
        <w:pStyle w:val="Heading2"/>
      </w:pPr>
      <w:r>
        <w:t xml:space="preserve">Educational Pathways in South Korea's Premier Hub: Seoul</w:t>
      </w:r>
    </w:p>
    <w:p>
      <w:pPr>
        <w:pStyle w:val="FirstParagraph"/>
      </w:pPr>
      <w:r>
        <w:t xml:space="preserve">Recognizing this critical need, leading universities across South Korea, particularly those situated in Seoul such as Seoul National University (SNU), KAIST (Korea Advanced Institute of Science and Technology), and Yonsei University, have developed robust Mechatronics Engineering programs. These programs are meticulously designed to equip students with the interdisciplinary skills required by the industry. Coursework typically includes advanced dynamics, microcontroller programming, sensor technology, control theory, computer-aided design (CAD), and specialized topics like machine vision or human-robot interaction. Crucially, these programs emphasize hands-on laboratory work and industry collaboration – a hallmark of Seoul's academic environment where university labs often partner directly with Samsung or Hyundai for real-time R&amp;D projects. This deep integration ensures that the Mechatronics Engineer graduating from a Seoul institution possesses not just theoretical knowledge, but practical experience directly applicable to South Korea's most sophisticated industrial challenges.</w:t>
      </w:r>
    </w:p>
    <w:bookmarkEnd w:id="22"/>
    <w:bookmarkStart w:id="23" w:name="X00fde5955a1a24bb59d2bc532e0ce3ca66beb45"/>
    <w:p>
      <w:pPr>
        <w:pStyle w:val="Heading2"/>
      </w:pPr>
      <w:r>
        <w:t xml:space="preserve">Career Trajectory and Impact in South Korea Seoul</w:t>
      </w:r>
    </w:p>
    <w:p>
      <w:pPr>
        <w:pStyle w:val="FirstParagraph"/>
      </w:pPr>
      <w:r>
        <w:t xml:space="preserve">A career as a Mechatronics Engineer in South Korea, specifically within the vibrant environment of Seoul, offers significant professional growth and tangible impact. Entry-level positions often involve system integration, testing, or control algorithm development within R&amp;D teams of major corporations or specialized tech firms. With experience and demonstrated expertise – such as successfully leading the development of a new robotic arm for a semiconductor factory or optimizing an autonomous delivery robot's navigation system – Mechatronics Engineers rapidly ascend to senior roles like Systems Architect, Lead Robotics Engineer, or even R&amp;D Manager. The compensation in Seoul reflects this high demand; top-tier Mechatronics Engineers command competitive salaries and benefits, often exceeding the national average for engineering roles. More importantly, their work directly contributes to South Korea's technological advancement and global market position – a source of significant professional fulfillment within the nation's context.</w:t>
      </w:r>
    </w:p>
    <w:bookmarkEnd w:id="23"/>
    <w:bookmarkStart w:id="24" w:name="challenges-and-future-directions"/>
    <w:p>
      <w:pPr>
        <w:pStyle w:val="Heading2"/>
      </w:pPr>
      <w:r>
        <w:t xml:space="preserve">Challenges and Future Directions</w:t>
      </w:r>
    </w:p>
    <w:p>
      <w:pPr>
        <w:pStyle w:val="FirstParagraph"/>
      </w:pPr>
      <w:r>
        <w:t xml:space="preserve">Despite the strong demand, challenges exist. The pace of technological change requires continuous upskilling; a Mechatronics Engineer in Seoul must constantly learn new AI frameworks, sensor technologies, or communication protocols to remain relevant. Furthermore, fostering greater interdisciplinary collaboration between mechanical, electrical, and software teams remains an ongoing effort within large organizations. However, the future outlook for the Mechatronics Engineer in South Korea is exceptionally bright. The convergence of AI with physical systems (AIoT), advancements in soft robotics for healthcare applications, and the relentless drive towards full automation across all sectors will only intensify the need for these versatile professionals. Seoul's status as a global tech hub positions it perfectly to lead this next wave of innovation, with Mechatronics Engineers at its core.</w:t>
      </w:r>
    </w:p>
    <w:bookmarkEnd w:id="24"/>
    <w:bookmarkStart w:id="25" w:name="X67a91a64f174711cc7d0558f616a0669578b3bf"/>
    <w:p>
      <w:pPr>
        <w:pStyle w:val="Heading2"/>
      </w:pPr>
      <w:r>
        <w:t xml:space="preserve">Conclusion: The Indispensable Engineer in Seoul's Future</w:t>
      </w:r>
    </w:p>
    <w:p>
      <w:pPr>
        <w:pStyle w:val="FirstParagraph"/>
      </w:pPr>
      <w:r>
        <w:t xml:space="preserve">This dissertation conclusively establishes that the Mechatronics Engineer is not just another engineering role within South Korea; it is a cornerstone of the nation's industrial strategy, with Seoul serving as its primary operational and innovative heartland. The unique confluence of government vision, world-class academia, and industry giants concentrated in Seoul creates an environment where Mechatronics Engineers are empowered to solve the most complex technical problems facing modern manufacturing and service sectors. As South Korea continues its journey towards technological supremacy in the 21st century, driven by the Fourth Industrial Revolution (Industry 4.0), the expertise of the Mechatronics Engineer will remain paramount. The continued investment in education, research, and industry-academia collaboration within South Korea Seoul is not merely beneficial – it is essential for sustaining national competitiveness and shaping a future defined by intelligent, integrated systems. For aspiring engineers seeking to make a significant impact at the forefront of global technology, specializing as a Mechatronics Engineer within the dynamic ecosystem of South Korea Seoul presents an unparalleled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South Korea Seoul</dc:title>
  <dc:creator/>
  <dc:language>en</dc:language>
  <cp:keywords/>
  <dcterms:created xsi:type="dcterms:W3CDTF">2025-12-11T15:04:54Z</dcterms:created>
  <dcterms:modified xsi:type="dcterms:W3CDTF">2025-12-11T15:04:54Z</dcterms:modified>
</cp:coreProperties>
</file>

<file path=docProps/custom.xml><?xml version="1.0" encoding="utf-8"?>
<Properties xmlns="http://schemas.openxmlformats.org/officeDocument/2006/custom-properties" xmlns:vt="http://schemas.openxmlformats.org/officeDocument/2006/docPropsVTypes"/>
</file>