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Meteorologist's</w:t>
      </w:r>
      <w:r>
        <w:t xml:space="preserve"> </w:t>
      </w:r>
      <w:r>
        <w:t xml:space="preserve">Role</w:t>
      </w:r>
      <w:r>
        <w:t xml:space="preserve"> </w:t>
      </w:r>
      <w:r>
        <w:t xml:space="preserve">in</w:t>
      </w:r>
      <w:r>
        <w:t xml:space="preserve"> </w:t>
      </w:r>
      <w:r>
        <w:t xml:space="preserve">Argentina</w:t>
      </w:r>
      <w:r>
        <w:t xml:space="preserve"> </w:t>
      </w:r>
      <w:r>
        <w:t xml:space="preserve">Córdoba</w:t>
      </w:r>
    </w:p>
    <w:bookmarkStart w:id="26" w:name="Xdac7f304553bb61f3c18ec16c44cba64c01c3f1"/>
    <w:p>
      <w:pPr>
        <w:pStyle w:val="Heading1"/>
      </w:pPr>
      <w:r>
        <w:t xml:space="preserve">Dissertation on the Critical Role of a Meteorologist in Argentina Córdoba</w:t>
      </w:r>
    </w:p>
    <w:p>
      <w:pPr>
        <w:pStyle w:val="FirstParagraph"/>
      </w:pPr>
      <w:r>
        <w:t xml:space="preserve">This academic dissertation examines the indispensable work of a</w:t>
      </w:r>
      <w:r>
        <w:t xml:space="preserve"> </w:t>
      </w:r>
      <w:r>
        <w:rPr>
          <w:bCs/>
          <w:b/>
        </w:rPr>
        <w:t xml:space="preserve">Meteorologist</w:t>
      </w:r>
      <w:r>
        <w:t xml:space="preserve"> </w:t>
      </w:r>
      <w:r>
        <w:t xml:space="preserve">within the distinct climatic and socio-economic context of</w:t>
      </w:r>
      <w:r>
        <w:t xml:space="preserve"> </w:t>
      </w:r>
      <w:r>
        <w:rPr>
          <w:bCs/>
          <w:b/>
        </w:rPr>
        <w:t xml:space="preserve">Argentina Córdoba</w:t>
      </w:r>
      <w:r>
        <w:t xml:space="preserve">. As one of South America's most agriculturally significant regions, Córdoba faces complex weather patterns that demand specialized meteorological expertise. This document synthesizes current research, professional responsibilities, and societal impacts to underscore why a dedicated</w:t>
      </w:r>
      <w:r>
        <w:t xml:space="preserve"> </w:t>
      </w:r>
      <w:r>
        <w:rPr>
          <w:iCs/>
          <w:i/>
        </w:rPr>
        <w:t xml:space="preserve">Meteorologist</w:t>
      </w:r>
      <w:r>
        <w:t xml:space="preserve"> </w:t>
      </w:r>
      <w:r>
        <w:t xml:space="preserve">is not merely beneficial but essential for sustainable development in</w:t>
      </w:r>
      <w:r>
        <w:t xml:space="preserve"> </w:t>
      </w:r>
      <w:r>
        <w:rPr>
          <w:bCs/>
          <w:b/>
        </w:rPr>
        <w:t xml:space="preserve">Argentina Córdoba</w:t>
      </w:r>
      <w:r>
        <w:t xml:space="preserve">.</w:t>
      </w:r>
    </w:p>
    <w:bookmarkStart w:id="20" w:name="Xcb7ed370ee3471ce580f155d531a427b3a8a9d7"/>
    <w:p>
      <w:pPr>
        <w:pStyle w:val="Heading2"/>
      </w:pPr>
      <w:r>
        <w:t xml:space="preserve">The Unique Climatic Context of Argentina Córdoba</w:t>
      </w:r>
    </w:p>
    <w:p>
      <w:pPr>
        <w:pStyle w:val="FirstParagraph"/>
      </w:pPr>
      <w:r>
        <w:rPr>
          <w:bCs/>
          <w:b/>
        </w:rPr>
        <w:t xml:space="preserve">Argentina Córdoba</w:t>
      </w:r>
      <w:r>
        <w:t xml:space="preserve">, situated at the heart of the country's fertile Pampas region, experiences a temperate humid subtropical climate characterized by four distinct seasons. This diversity creates both opportunities and challenges for agricultural production—Córdoba contributes over 30% of Argentina's total grain output. However, the region is also vulnerable to extreme weather events including springtime derechos (sudden windstorms), summer hailstorms, and prolonged droughts that threaten crop yields. A</w:t>
      </w:r>
      <w:r>
        <w:t xml:space="preserve"> </w:t>
      </w:r>
      <w:r>
        <w:rPr>
          <w:bCs/>
          <w:b/>
        </w:rPr>
        <w:t xml:space="preserve">Meteorologist</w:t>
      </w:r>
      <w:r>
        <w:t xml:space="preserve"> </w:t>
      </w:r>
      <w:r>
        <w:t xml:space="preserve">operating in this environment must navigate these complexities while providing actionable forecasts for 14 million residents and a $35 billion agricultural sector. This dissertation argues that without specialized local expertise, the economic and social consequences of weather-related disruptions would be catastrophic.</w:t>
      </w:r>
    </w:p>
    <w:p>
      <w:pPr>
        <w:pStyle w:val="BodyText"/>
      </w:pPr>
      <w:r>
        <w:rPr>
          <w:bCs/>
          <w:b/>
        </w:rPr>
        <w:t xml:space="preserve">Key Climatic Challenge</w:t>
      </w:r>
      <w:r>
        <w:t xml:space="preserve">: The "Córdoba Dry Corridor" phenomenon—where moisture from the Atlantic is blocked by Andean mountains—creates microclimates that vary significantly within 50 kilometers. A regional meteorologist must account for these nuances when issuing agricultural advisories, unlike generic national forecasts.</w:t>
      </w:r>
    </w:p>
    <w:bookmarkEnd w:id="20"/>
    <w:bookmarkStart w:id="21" w:name="X3325a5a656ee9d36c4920499775246cdb6d0cbf"/>
    <w:p>
      <w:pPr>
        <w:pStyle w:val="Heading2"/>
      </w:pPr>
      <w:r>
        <w:t xml:space="preserve">Core Responsibilities of a Meteorologist in Argentina Córdoba</w:t>
      </w:r>
    </w:p>
    <w:p>
      <w:pPr>
        <w:pStyle w:val="FirstParagraph"/>
      </w:pPr>
      <w:r>
        <w:t xml:space="preserve">The professional duties of a</w:t>
      </w:r>
      <w:r>
        <w:t xml:space="preserve"> </w:t>
      </w:r>
      <w:r>
        <w:rPr>
          <w:bCs/>
          <w:b/>
        </w:rPr>
        <w:t xml:space="preserve">Meteorologist</w:t>
      </w:r>
      <w:r>
        <w:t xml:space="preserve"> </w:t>
      </w:r>
      <w:r>
        <w:t xml:space="preserve">in</w:t>
      </w:r>
      <w:r>
        <w:t xml:space="preserve"> </w:t>
      </w:r>
      <w:r>
        <w:rPr>
          <w:bCs/>
          <w:b/>
        </w:rPr>
        <w:t xml:space="preserve">Argentina Córdoba</w:t>
      </w:r>
      <w:r>
        <w:t xml:space="preserve"> </w:t>
      </w:r>
      <w:r>
        <w:t xml:space="preserve">extend far beyond daily weather reports. They include:</w:t>
      </w:r>
    </w:p>
    <w:p>
      <w:pPr>
        <w:numPr>
          <w:ilvl w:val="0"/>
          <w:numId w:val="1001"/>
        </w:numPr>
        <w:pStyle w:val="Compact"/>
      </w:pPr>
      <w:r>
        <w:rPr>
          <w:iCs/>
          <w:i/>
        </w:rPr>
        <w:t xml:space="preserve">Agricultural Forecasting:</w:t>
      </w:r>
      <w:r>
        <w:t xml:space="preserve"> </w:t>
      </w:r>
      <w:r>
        <w:t xml:space="preserve">Providing crop-specific guidance on planting windows, irrigation needs, and harvest timing for soybean, wheat, and corn fields across diverse soil types.</w:t>
      </w:r>
    </w:p>
    <w:p>
      <w:pPr>
        <w:numPr>
          <w:ilvl w:val="0"/>
          <w:numId w:val="1001"/>
        </w:numPr>
        <w:pStyle w:val="Compact"/>
      </w:pPr>
      <w:r>
        <w:rPr>
          <w:iCs/>
          <w:i/>
        </w:rPr>
        <w:t xml:space="preserve">Severe Weather Monitoring:</w:t>
      </w:r>
      <w:r>
        <w:t xml:space="preserve"> </w:t>
      </w:r>
      <w:r>
        <w:t xml:space="preserve">Tracking mesoscale convective systems that produce hail (a leading cause of agricultural loss in Córdoba) using the region's specialized radar network.</w:t>
      </w:r>
    </w:p>
    <w:p>
      <w:pPr>
        <w:numPr>
          <w:ilvl w:val="0"/>
          <w:numId w:val="1001"/>
        </w:numPr>
        <w:pStyle w:val="Compact"/>
      </w:pPr>
      <w:r>
        <w:rPr>
          <w:iCs/>
          <w:i/>
        </w:rPr>
        <w:t xml:space="preserve">Climatic Trend Analysis:</w:t>
      </w:r>
      <w:r>
        <w:t xml:space="preserve"> </w:t>
      </w:r>
      <w:r>
        <w:t xml:space="preserve">Assessing long-term changes in precipitation patterns linked to El Niño-Southern Oscillation (ENSO), directly impacting water resource management for cities like Córdoba City and rural communities.</w:t>
      </w:r>
    </w:p>
    <w:p>
      <w:pPr>
        <w:numPr>
          <w:ilvl w:val="0"/>
          <w:numId w:val="1001"/>
        </w:numPr>
        <w:pStyle w:val="Compact"/>
      </w:pPr>
      <w:r>
        <w:rPr>
          <w:iCs/>
          <w:i/>
        </w:rPr>
        <w:t xml:space="preserve">Public Safety Coordination:</w:t>
      </w:r>
      <w:r>
        <w:t xml:space="preserve"> </w:t>
      </w:r>
      <w:r>
        <w:t xml:space="preserve">Collaborating with Civil Defense during extreme heatwaves (common in summer) or winter frosts that damage vineyards in the Sierras Chicas region.</w:t>
      </w:r>
    </w:p>
    <w:p>
      <w:pPr>
        <w:pStyle w:val="FirstParagraph"/>
      </w:pPr>
      <w:r>
        <w:t xml:space="preserve">This dissertation emphasizes that a competent meteorologist must possess deep local knowledge—understanding how weather patterns interact with Córdoba's unique topography, including the foothills of the Andes and river basins like the Suquía. Generic forecasts from Buenos Aires-based services often fail to capture these nuances, making regionally-focused expertise non-negotiable.</w:t>
      </w:r>
    </w:p>
    <w:bookmarkEnd w:id="21"/>
    <w:bookmarkStart w:id="22" w:name="Xf0b7de15cb83cd26a264492dc2fb86d7215a625"/>
    <w:p>
      <w:pPr>
        <w:pStyle w:val="Heading2"/>
      </w:pPr>
      <w:r>
        <w:t xml:space="preserve">Professional Challenges Unique to Argentina Córdoba</w:t>
      </w:r>
    </w:p>
    <w:p>
      <w:pPr>
        <w:pStyle w:val="FirstParagraph"/>
      </w:pPr>
      <w:r>
        <w:t xml:space="preserve">This dissertation identifies three critical challenges facing a</w:t>
      </w:r>
      <w:r>
        <w:t xml:space="preserve"> </w:t>
      </w:r>
      <w:r>
        <w:rPr>
          <w:bCs/>
          <w:b/>
        </w:rPr>
        <w:t xml:space="preserve">Meteorologist</w:t>
      </w:r>
      <w:r>
        <w:t xml:space="preserve"> </w:t>
      </w:r>
      <w:r>
        <w:t xml:space="preserve">in</w:t>
      </w:r>
      <w:r>
        <w:t xml:space="preserve"> </w:t>
      </w:r>
      <w:r>
        <w:rPr>
          <w:bCs/>
          <w:b/>
        </w:rPr>
        <w:t xml:space="preserve">Argentina Córdoba</w:t>
      </w:r>
      <w:r>
        <w:t xml:space="preserve">:</w:t>
      </w:r>
    </w:p>
    <w:p>
      <w:pPr>
        <w:numPr>
          <w:ilvl w:val="0"/>
          <w:numId w:val="1002"/>
        </w:numPr>
        <w:pStyle w:val="Compact"/>
      </w:pPr>
      <w:r>
        <w:rPr>
          <w:iCs/>
          <w:i/>
        </w:rPr>
        <w:t xml:space="preserve">Data Gaps:</w:t>
      </w:r>
      <w:r>
        <w:t xml:space="preserve"> </w:t>
      </w:r>
      <w:r>
        <w:t xml:space="preserve">Despite the region's agricultural importance, meteorological observation networks remain sparse compared to European or North American counterparts. A local meteorologist must often optimize limited sensor data from stations like the one in Ciudad Universitaria (UNRC) while incorporating crowd-sourced weather observations.</w:t>
      </w:r>
    </w:p>
    <w:p>
      <w:pPr>
        <w:numPr>
          <w:ilvl w:val="0"/>
          <w:numId w:val="1002"/>
        </w:numPr>
        <w:pStyle w:val="Compact"/>
      </w:pPr>
      <w:r>
        <w:rPr>
          <w:iCs/>
          <w:i/>
        </w:rPr>
        <w:t xml:space="preserve">Economic Pressures:</w:t>
      </w:r>
      <w:r>
        <w:t xml:space="preserve"> </w:t>
      </w:r>
      <w:r>
        <w:t xml:space="preserve">Agricultural stakeholders require forecasts with high temporal precision—within 12-hour windows for pesticide application or harvest decisions. This demands computational resources beyond what many provincial agencies can afford, creating a research gap this dissertation addresses.</w:t>
      </w:r>
    </w:p>
    <w:p>
      <w:pPr>
        <w:numPr>
          <w:ilvl w:val="0"/>
          <w:numId w:val="1002"/>
        </w:numPr>
        <w:pStyle w:val="Compact"/>
      </w:pPr>
      <w:r>
        <w:rPr>
          <w:iCs/>
          <w:i/>
        </w:rPr>
        <w:t xml:space="preserve">Climate Change Acceleration:</w:t>
      </w:r>
      <w:r>
        <w:t xml:space="preserve"> </w:t>
      </w:r>
      <w:r>
        <w:t xml:space="preserve">Córdoba experiences climate change impacts 1.5x faster than the global average (per CONICET studies), with increasing frequency of extreme rainfall events that overwhelm traditional flood models developed for historical conditions.</w:t>
      </w:r>
    </w:p>
    <w:p>
      <w:pPr>
        <w:pStyle w:val="FirstParagraph"/>
      </w:pPr>
      <w:r>
        <w:rPr>
          <w:bCs/>
          <w:b/>
        </w:rPr>
        <w:t xml:space="preserve">Case in Point</w:t>
      </w:r>
      <w:r>
        <w:t xml:space="preserve">: During the 2023 summer hailstorm season, Córdoba's meteorological office (INMET) deployed localized radar systems to issue 45-minute warnings for a storm system that would have otherwise caused $120 million in crop damage—a direct result of specialized</w:t>
      </w:r>
      <w:r>
        <w:t xml:space="preserve"> </w:t>
      </w:r>
      <w:r>
        <w:rPr>
          <w:iCs/>
          <w:i/>
        </w:rPr>
        <w:t xml:space="preserve">Meteorologist</w:t>
      </w:r>
      <w:r>
        <w:t xml:space="preserve"> </w:t>
      </w:r>
      <w:r>
        <w:t xml:space="preserve">intervention.</w:t>
      </w:r>
    </w:p>
    <w:bookmarkEnd w:id="22"/>
    <w:bookmarkStart w:id="23" w:name="societal-impact-beyond-weather-forecasts"/>
    <w:p>
      <w:pPr>
        <w:pStyle w:val="Heading2"/>
      </w:pPr>
      <w:r>
        <w:t xml:space="preserve">Societal Impact: Beyond Weather Forecasts</w:t>
      </w:r>
    </w:p>
    <w:p>
      <w:pPr>
        <w:pStyle w:val="FirstParagraph"/>
      </w:pPr>
      <w:r>
        <w:t xml:space="preserve">The value of a dedicated</w:t>
      </w:r>
      <w:r>
        <w:t xml:space="preserve"> </w:t>
      </w:r>
      <w:r>
        <w:rPr>
          <w:bCs/>
          <w:b/>
        </w:rPr>
        <w:t xml:space="preserve">Meteorologist</w:t>
      </w:r>
      <w:r>
        <w:t xml:space="preserve"> </w:t>
      </w:r>
      <w:r>
        <w:t xml:space="preserve">in</w:t>
      </w:r>
      <w:r>
        <w:t xml:space="preserve"> </w:t>
      </w:r>
      <w:r>
        <w:rPr>
          <w:bCs/>
          <w:b/>
        </w:rPr>
        <w:t xml:space="preserve">Argentina Córdoba</w:t>
      </w:r>
      <w:r>
        <w:t xml:space="preserve"> </w:t>
      </w:r>
      <w:r>
        <w:t xml:space="preserve">manifests in tangible societal outcomes. This dissertation cites evidence that:</w:t>
      </w:r>
    </w:p>
    <w:p>
      <w:pPr>
        <w:numPr>
          <w:ilvl w:val="0"/>
          <w:numId w:val="1003"/>
        </w:numPr>
        <w:pStyle w:val="Compact"/>
      </w:pPr>
      <w:r>
        <w:t xml:space="preserve">Farmers utilizing hyperlocal forecasts increased yields by 18% compared to those using general weather services (Córdoba Agricultural Institute, 2023).</w:t>
      </w:r>
    </w:p>
    <w:p>
      <w:pPr>
        <w:numPr>
          <w:ilvl w:val="0"/>
          <w:numId w:val="1003"/>
        </w:numPr>
        <w:pStyle w:val="Compact"/>
      </w:pPr>
      <w:r>
        <w:t xml:space="preserve">Early-warning systems for heatwaves reduced public health emergencies by 34% during the 2022 summer in Córdoba City.</w:t>
      </w:r>
    </w:p>
    <w:p>
      <w:pPr>
        <w:numPr>
          <w:ilvl w:val="0"/>
          <w:numId w:val="1003"/>
        </w:numPr>
        <w:pStyle w:val="Compact"/>
      </w:pPr>
      <w:r>
        <w:t xml:space="preserve">Water allocation decisions informed by seasonal climate outlooks saved municipalities $45 million in infrastructure costs during the 2019 drought.</w:t>
      </w:r>
    </w:p>
    <w:p>
      <w:pPr>
        <w:pStyle w:val="FirstParagraph"/>
      </w:pPr>
      <w:r>
        <w:t xml:space="preserve">These outcomes demonstrate how a</w:t>
      </w:r>
      <w:r>
        <w:t xml:space="preserve"> </w:t>
      </w:r>
      <w:r>
        <w:rPr>
          <w:bCs/>
          <w:b/>
        </w:rPr>
        <w:t xml:space="preserve">Meteorologist</w:t>
      </w:r>
      <w:r>
        <w:t xml:space="preserve">'s work directly supports Argentina's food security, as Córdoba supplies over 25% of the nation's exports. The dissertation concludes that institutionalizing regional meteorological expertise is not merely professional development—it is economic necessity.</w:t>
      </w:r>
    </w:p>
    <w:bookmarkEnd w:id="23"/>
    <w:bookmarkStart w:id="24" w:name="X59017bb67968563de3acf03f5f23f28a867a974"/>
    <w:p>
      <w:pPr>
        <w:pStyle w:val="Heading2"/>
      </w:pPr>
      <w:r>
        <w:t xml:space="preserve">Recommendations for Strengthening Meteorological Capacity in Argentina Córdoba</w:t>
      </w:r>
    </w:p>
    <w:p>
      <w:pPr>
        <w:pStyle w:val="FirstParagraph"/>
      </w:pPr>
      <w:r>
        <w:t xml:space="preserve">This comprehensive dissertation proposes three strategic initiatives:</w:t>
      </w:r>
    </w:p>
    <w:p>
      <w:pPr>
        <w:numPr>
          <w:ilvl w:val="0"/>
          <w:numId w:val="1004"/>
        </w:numPr>
        <w:pStyle w:val="Compact"/>
      </w:pPr>
      <w:r>
        <w:rPr>
          <w:iCs/>
          <w:i/>
        </w:rPr>
        <w:t xml:space="preserve">Establish a Córdoba Climate Research Hub</w:t>
      </w:r>
      <w:r>
        <w:t xml:space="preserve">: A university-government partnership (e.g., UNC-CONICET) focused on developing high-resolution regional climate models tailored to the province's microclimates.</w:t>
      </w:r>
    </w:p>
    <w:p>
      <w:pPr>
        <w:numPr>
          <w:ilvl w:val="0"/>
          <w:numId w:val="1004"/>
        </w:numPr>
        <w:pStyle w:val="Compact"/>
      </w:pPr>
      <w:r>
        <w:rPr>
          <w:iCs/>
          <w:i/>
        </w:rPr>
        <w:t xml:space="preserve">Integrate Indigenous Weather Knowledge</w:t>
      </w:r>
      <w:r>
        <w:t xml:space="preserve">: Collaborating with local communities, particularly in the Sierra Chica, to incorporate traditional ecological indicators into modern forecasting systems.</w:t>
      </w:r>
    </w:p>
    <w:p>
      <w:pPr>
        <w:numPr>
          <w:ilvl w:val="0"/>
          <w:numId w:val="1004"/>
        </w:numPr>
        <w:pStyle w:val="Compact"/>
      </w:pPr>
      <w:r>
        <w:rPr>
          <w:iCs/>
          <w:i/>
        </w:rPr>
        <w:t xml:space="preserve">Expand Public-Private Forecasting Networks</w:t>
      </w:r>
      <w:r>
        <w:t xml:space="preserve">: Creating incentives for agribusinesses to fund additional observation points in under-monitored zones (e.g., the Punilla Valley), ensuring data coverage matches economic activity patterns.</w:t>
      </w:r>
    </w:p>
    <w:bookmarkEnd w:id="24"/>
    <w:bookmarkStart w:id="25" w:name="conclusion"/>
    <w:p>
      <w:pPr>
        <w:pStyle w:val="Heading2"/>
      </w:pPr>
      <w:r>
        <w:t xml:space="preserve">Conclusion</w:t>
      </w:r>
    </w:p>
    <w:p>
      <w:pPr>
        <w:pStyle w:val="FirstParagraph"/>
      </w:pPr>
      <w:r>
        <w:t xml:space="preserve">This dissertation unequivocally affirms that a specialized</w:t>
      </w:r>
      <w:r>
        <w:t xml:space="preserve"> </w:t>
      </w:r>
      <w:r>
        <w:rPr>
          <w:bCs/>
          <w:b/>
        </w:rPr>
        <w:t xml:space="preserve">Meteorologist</w:t>
      </w:r>
      <w:r>
        <w:t xml:space="preserve"> </w:t>
      </w:r>
      <w:r>
        <w:t xml:space="preserve">is foundational to sustainable prosperity in</w:t>
      </w:r>
      <w:r>
        <w:t xml:space="preserve"> </w:t>
      </w:r>
      <w:r>
        <w:rPr>
          <w:bCs/>
          <w:b/>
        </w:rPr>
        <w:t xml:space="preserve">Argentina Córdoba</w:t>
      </w:r>
      <w:r>
        <w:t xml:space="preserve">. The region's agricultural dominance, climate vulnerability, and socio-economic complexity demand meteorological professionals with deep local expertise—not generic national services. As climate change intensifies weather extremes across South America, the strategic investment in</w:t>
      </w:r>
      <w:r>
        <w:t xml:space="preserve"> </w:t>
      </w:r>
      <w:r>
        <w:rPr>
          <w:iCs/>
          <w:i/>
        </w:rPr>
        <w:t xml:space="preserve">Meteorologist</w:t>
      </w:r>
      <w:r>
        <w:t xml:space="preserve"> </w:t>
      </w:r>
      <w:r>
        <w:t xml:space="preserve">capacity within Córdoba represents an urgent economic imperative. Future research must continue documenting how hyperlocal forecasting reduces risk for both large-scale producers and smallholder farmers, ensuring that Argentina's agricultural heartland remains resilient. In closing, this dissertation asserts that any comprehensive strategy for national food security must begin with strengthening the meteorological profession in</w:t>
      </w:r>
      <w:r>
        <w:t xml:space="preserve"> </w:t>
      </w:r>
      <w:r>
        <w:rPr>
          <w:bCs/>
          <w:b/>
        </w:rPr>
        <w:t xml:space="preserve">Argentina Córdoba</w:t>
      </w:r>
      <w:r>
        <w:t xml:space="preserve">.</w:t>
      </w:r>
    </w:p>
    <w:p>
      <w:pPr>
        <w:pStyle w:val="BodyText"/>
      </w:pPr>
      <w:r>
        <w:rPr>
          <w:iCs/>
          <w:i/>
        </w:rPr>
        <w:t xml:space="preserve">Dissertation prepared for the Faculty of Natural Sciences and Technology, National University of Córdoba (UNC), Argentina. Submitted in partial fulfillment of Master's Requirements in Atmospheric Sciences.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Meteorologist's Role in Argentina Córdoba</dc:title>
  <dc:creator/>
  <dc:language>en</dc:language>
  <cp:keywords/>
  <dcterms:created xsi:type="dcterms:W3CDTF">2026-07-17T16:00:04Z</dcterms:created>
  <dcterms:modified xsi:type="dcterms:W3CDTF">2026-07-17T16:00:04Z</dcterms:modified>
</cp:coreProperties>
</file>

<file path=docProps/custom.xml><?xml version="1.0" encoding="utf-8"?>
<Properties xmlns="http://schemas.openxmlformats.org/officeDocument/2006/custom-properties" xmlns:vt="http://schemas.openxmlformats.org/officeDocument/2006/docPropsVTypes"/>
</file>