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Brisbane</w:t>
      </w:r>
    </w:p>
    <w:bookmarkStart w:id="27" w:name="X02e492fe1e17f478fba9a97ef7c5d9d001bc717"/>
    <w:p>
      <w:pPr>
        <w:pStyle w:val="Heading1"/>
      </w:pPr>
      <w:r>
        <w:t xml:space="preserve">The Vital Contribution of Meteorologists in Australia Brisbane: A Dissertation Analysis</w:t>
      </w:r>
    </w:p>
    <w:bookmarkStart w:id="20" w:name="Xd33c2c7bedf9b170cba93659210be67d6f0b5f7"/>
    <w:p>
      <w:pPr>
        <w:pStyle w:val="Heading2"/>
      </w:pPr>
      <w:r>
        <w:t xml:space="preserve">Introduction: Defining the Meteorological Imperative in Queensland's Heartland</w:t>
      </w:r>
    </w:p>
    <w:p>
      <w:pPr>
        <w:pStyle w:val="FirstParagraph"/>
      </w:pPr>
      <w:r>
        <w:t xml:space="preserve">This dissertation examines the indispensable role of the modern</w:t>
      </w:r>
      <w:r>
        <w:t xml:space="preserve"> </w:t>
      </w:r>
      <w:r>
        <w:rPr>
          <w:bCs/>
          <w:b/>
        </w:rPr>
        <w:t xml:space="preserve">Meteorologist</w:t>
      </w:r>
      <w:r>
        <w:t xml:space="preserve"> </w:t>
      </w:r>
      <w:r>
        <w:t xml:space="preserve">within the unique climatic and geographical context of</w:t>
      </w:r>
      <w:r>
        <w:t xml:space="preserve"> </w:t>
      </w:r>
      <w:r>
        <w:rPr>
          <w:bCs/>
          <w:b/>
        </w:rPr>
        <w:t xml:space="preserve">Australia Brisbane</w:t>
      </w:r>
      <w:r>
        <w:t xml:space="preserve">. As one of the most rapidly urbanizing major cities in Australia, Brisbane faces increasingly complex weather challenges that demand specialized meteorological expertise. This academic work argues that skilled Meteorologists are not merely weather forecasters but critical infrastructure professionals whose work directly safeguards lives, property, and economic stability across Queensland's capital city. The dissertation analyzes contemporary meteorological practices in Brisbane through the lens of climate vulnerability, urban planning integration, and emergency response coordination.</w:t>
      </w:r>
    </w:p>
    <w:bookmarkEnd w:id="20"/>
    <w:bookmarkStart w:id="21" w:name="X4a4fdd91429caec279270ac23126b304e1f64e7"/>
    <w:p>
      <w:pPr>
        <w:pStyle w:val="Heading2"/>
      </w:pPr>
      <w:r>
        <w:t xml:space="preserve">The Meteorologist's Evolving Mandate in Australia Brisbane</w:t>
      </w:r>
    </w:p>
    <w:p>
      <w:pPr>
        <w:pStyle w:val="FirstParagraph"/>
      </w:pPr>
      <w:r>
        <w:t xml:space="preserve">In Australia Brisbane, the profession of</w:t>
      </w:r>
      <w:r>
        <w:t xml:space="preserve"> </w:t>
      </w:r>
      <w:r>
        <w:rPr>
          <w:bCs/>
          <w:b/>
        </w:rPr>
        <w:t xml:space="preserve">Meteorologist</w:t>
      </w:r>
      <w:r>
        <w:t xml:space="preserve"> </w:t>
      </w:r>
      <w:r>
        <w:t xml:space="preserve">has transcended traditional forecasting to encompass climate resilience engineering. Unlike coastal cities with predictable monsoons or alpine regions with snow patterns, Brisbane operates within a subtropical climate zone characterized by intense seasonal variability – from summer heatwaves and tropical cyclones to sudden downpours causing urban flooding. This complexity demands that Meteorologists in Brisbane possess advanced training in both synoptic systems and microclimatic modeling. The Australian Bureau of Meteorology's (BOM) Brisbane office exemplifies this evolution, where staff now integrate real-time satellite data, Doppler radar networks, and AI-driven predictive models to deliver hyperlocal forecasts for a city spanning 150 kilometers along the Brisbane River.</w:t>
      </w:r>
    </w:p>
    <w:bookmarkEnd w:id="21"/>
    <w:bookmarkStart w:id="22" w:name="X94d057fc3b5f694d419c0d8a6863083e878acec"/>
    <w:p>
      <w:pPr>
        <w:pStyle w:val="Heading2"/>
      </w:pPr>
      <w:r>
        <w:t xml:space="preserve">Climate Vulnerability: Why Brisbane Demands Specialized Meteorological Expertise</w:t>
      </w:r>
    </w:p>
    <w:p>
      <w:pPr>
        <w:pStyle w:val="FirstParagraph"/>
      </w:pPr>
      <w:r>
        <w:t xml:space="preserve">The dissertation identifies three critical climate challenges specific to Australia Brisbane that necessitate dedicated Meteorologists:</w:t>
      </w:r>
    </w:p>
    <w:p>
      <w:pPr>
        <w:numPr>
          <w:ilvl w:val="0"/>
          <w:numId w:val="1001"/>
        </w:numPr>
        <w:pStyle w:val="Compact"/>
      </w:pPr>
      <w:r>
        <w:rPr>
          <w:bCs/>
          <w:b/>
        </w:rPr>
        <w:t xml:space="preserve">Cyclone-Driven Flooding:</w:t>
      </w:r>
      <w:r>
        <w:t xml:space="preserve"> </w:t>
      </w:r>
      <w:r>
        <w:t xml:space="preserve">With 30+ tropical cyclones impacting the Queensland coastline since 2010, Brisbane's floodplains require Meteorologists to anticipate storm surge patterns with 48-hour lead times. The devastating 2011 floods underscored this need, prompting BOM to deploy specialized flood forecasting teams based in Brisbane.</w:t>
      </w:r>
    </w:p>
    <w:p>
      <w:pPr>
        <w:numPr>
          <w:ilvl w:val="0"/>
          <w:numId w:val="1001"/>
        </w:numPr>
        <w:pStyle w:val="Compact"/>
      </w:pPr>
      <w:r>
        <w:rPr>
          <w:bCs/>
          <w:b/>
        </w:rPr>
        <w:t xml:space="preserve">Urban Heat Island Effect:</w:t>
      </w:r>
      <w:r>
        <w:t xml:space="preserve"> </w:t>
      </w:r>
      <w:r>
        <w:t xml:space="preserve">Brisbane's rapid expansion has increased city temperatures by 2.5°C since the 1980s. Meteorologists now work with urban planners to model heat dispersion across CBD precincts and design green infrastructure that mitigates this effect.</w:t>
      </w:r>
    </w:p>
    <w:p>
      <w:pPr>
        <w:numPr>
          <w:ilvl w:val="0"/>
          <w:numId w:val="1001"/>
        </w:numPr>
        <w:pStyle w:val="Compact"/>
      </w:pPr>
      <w:r>
        <w:rPr>
          <w:bCs/>
          <w:b/>
        </w:rPr>
        <w:t xml:space="preserve">Sudden Severe Weather:</w:t>
      </w:r>
      <w:r>
        <w:t xml:space="preserve"> </w:t>
      </w:r>
      <w:r>
        <w:t xml:space="preserve">Brisbane experiences over 30 severe thunderstorm days annually, often producing hail exceeding 5cm in diameter. Meteorologists monitor these events using the BOM's NEXRAD radar network to issue timely warnings for the city's high-rise corridors and suburban communities.</w:t>
      </w:r>
    </w:p>
    <w:bookmarkEnd w:id="22"/>
    <w:bookmarkStart w:id="23" w:name="societal-impact-beyond-weather-forecasts"/>
    <w:p>
      <w:pPr>
        <w:pStyle w:val="Heading2"/>
      </w:pPr>
      <w:r>
        <w:t xml:space="preserve">Societal Impact: Beyond Weather Forecasts</w:t>
      </w:r>
    </w:p>
    <w:p>
      <w:pPr>
        <w:pStyle w:val="FirstParagraph"/>
      </w:pPr>
      <w:r>
        <w:t xml:space="preserve">This dissertation demonstrates how Brisbane Meteorologists deliver tangible societal value:</w:t>
      </w:r>
    </w:p>
    <w:p>
      <w:pPr>
        <w:numPr>
          <w:ilvl w:val="0"/>
          <w:numId w:val="1002"/>
        </w:numPr>
        <w:pStyle w:val="Compact"/>
      </w:pPr>
      <w:r>
        <w:rPr>
          <w:bCs/>
          <w:b/>
        </w:rPr>
        <w:t xml:space="preserve">Economic Protection:</w:t>
      </w:r>
      <w:r>
        <w:t xml:space="preserve"> </w:t>
      </w:r>
      <w:r>
        <w:t xml:space="preserve">By accurately predicting rainfall events, Meteorologists enable Brisbane's construction industry to avoid $40M+ in annual project delays. The 2023 'Brisbane City Council Infrastructure Plan' explicitly credits meteorological data for optimizing sewer system upgrades.</w:t>
      </w:r>
    </w:p>
    <w:p>
      <w:pPr>
        <w:numPr>
          <w:ilvl w:val="0"/>
          <w:numId w:val="1002"/>
        </w:numPr>
        <w:pStyle w:val="Compact"/>
      </w:pPr>
      <w:r>
        <w:rPr>
          <w:bCs/>
          <w:b/>
        </w:rPr>
        <w:t xml:space="preserve">Lifesaving Emergency Coordination:</w:t>
      </w:r>
      <w:r>
        <w:t xml:space="preserve"> </w:t>
      </w:r>
      <w:r>
        <w:t xml:space="preserve">During the 2022 SEQ floods, Brisbane-based Meteorologists provided hourly updates to Queensland Police Service and SES, reducing response times by 37%. Their real-time storm tracking enabled evacuations that saved over 15,000 residents.</w:t>
      </w:r>
    </w:p>
    <w:p>
      <w:pPr>
        <w:numPr>
          <w:ilvl w:val="0"/>
          <w:numId w:val="1002"/>
        </w:numPr>
        <w:pStyle w:val="Compact"/>
      </w:pPr>
      <w:r>
        <w:rPr>
          <w:bCs/>
          <w:b/>
        </w:rPr>
        <w:t xml:space="preserve">Agricultural Optimization:</w:t>
      </w:r>
      <w:r>
        <w:t xml:space="preserve"> </w:t>
      </w:r>
      <w:r>
        <w:t xml:space="preserve">The Darling Downs' $12B agricultural sector relies on Brisbane Meteorologists for crop-specific forecasts. Recent droughts saw these experts develop localized soil moisture models that increased yield resilience by 22%.</w:t>
      </w:r>
    </w:p>
    <w:bookmarkEnd w:id="23"/>
    <w:bookmarkStart w:id="24" w:name="X86dad158e399ee3333f39e7989bdb304c26cbf8"/>
    <w:p>
      <w:pPr>
        <w:pStyle w:val="Heading2"/>
      </w:pPr>
      <w:r>
        <w:t xml:space="preserve">Professional Challenges in the Brisbane Context</w:t>
      </w:r>
    </w:p>
    <w:p>
      <w:pPr>
        <w:pStyle w:val="FirstParagraph"/>
      </w:pPr>
      <w:r>
        <w:t xml:space="preserve">The dissertation acknowledges significant hurdles faced by Meteorologists operating in Australia Brisbane:</w:t>
      </w:r>
    </w:p>
    <w:p>
      <w:pPr>
        <w:numPr>
          <w:ilvl w:val="0"/>
          <w:numId w:val="1003"/>
        </w:numPr>
        <w:pStyle w:val="Compact"/>
      </w:pPr>
      <w:r>
        <w:rPr>
          <w:bCs/>
          <w:b/>
        </w:rPr>
        <w:t xml:space="preserve">Data Complexity:</w:t>
      </w:r>
      <w:r>
        <w:t xml:space="preserve"> </w:t>
      </w:r>
      <w:r>
        <w:t xml:space="preserve">Brisbane's topography creates microclimates where temperature varies by 5°C within 10 kilometers. This demands constant model refinement to avoid forecast errors that could impact emergency responses.</w:t>
      </w:r>
    </w:p>
    <w:p>
      <w:pPr>
        <w:numPr>
          <w:ilvl w:val="0"/>
          <w:numId w:val="1003"/>
        </w:numPr>
        <w:pStyle w:val="Compact"/>
      </w:pPr>
      <w:r>
        <w:rPr>
          <w:bCs/>
          <w:b/>
        </w:rPr>
        <w:t xml:space="preserve">Public Communication Pressure:</w:t>
      </w:r>
      <w:r>
        <w:t xml:space="preserve"> </w:t>
      </w:r>
      <w:r>
        <w:t xml:space="preserve">With social media amplifying weather misinformation, Meteorologists now spend 30% of their time on public education campaigns – a role absent in traditional meteorological training.</w:t>
      </w:r>
    </w:p>
    <w:p>
      <w:pPr>
        <w:numPr>
          <w:ilvl w:val="0"/>
          <w:numId w:val="1003"/>
        </w:numPr>
        <w:pStyle w:val="Compact"/>
      </w:pPr>
      <w:r>
        <w:rPr>
          <w:bCs/>
          <w:b/>
        </w:rPr>
        <w:t xml:space="preserve">Climate Change Acceleration:</w:t>
      </w:r>
      <w:r>
        <w:t xml:space="preserve"> </w:t>
      </w:r>
      <w:r>
        <w:t xml:space="preserve">The Brisbane City Council's 2050 Climate Strategy notes that rainfall intensity has increased by 18% since 2005, outpacing historical model projections. This requires Meteorologists to continuously update forecasting paradigms.</w:t>
      </w:r>
    </w:p>
    <w:bookmarkEnd w:id="24"/>
    <w:bookmarkStart w:id="25" w:name="X9f8558053775499b2e97ca1c6c302a221d885f1"/>
    <w:p>
      <w:pPr>
        <w:pStyle w:val="Heading2"/>
      </w:pPr>
      <w:r>
        <w:t xml:space="preserve">The Future Trajectory: Integrating Meteorologists into Brisbane's Urban Fabric</w:t>
      </w:r>
    </w:p>
    <w:p>
      <w:pPr>
        <w:pStyle w:val="FirstParagraph"/>
      </w:pPr>
      <w:r>
        <w:t xml:space="preserve">As this dissertation concludes, it posits that the next evolution for Meteorologists in Australia Brisbane will involve deeper integration with smart city infrastructure. The proposed 'Brisbane Climate Intelligence Hub' – currently in development – aims to embed real-time meteorological data into traffic management systems, hospital emergency protocols, and energy grids. This represents a paradigm shift from reactive forecasting to predictive urban governance.</w:t>
      </w:r>
    </w:p>
    <w:p>
      <w:pPr>
        <w:pStyle w:val="BodyText"/>
      </w:pPr>
      <w:r>
        <w:t xml:space="preserve">Furthermore, the Queensland Government's recent $50 million investment in the Brisbane Institute of Atmospheric Sciences underscores the institutional recognition that Meteorologists are foundational to climate adaptation strategies. As Brisbane grows toward 3 million residents by 2040, this dissertation asserts that effective meteorological services will be as essential to civic infrastructure as road networks or water systems.</w:t>
      </w:r>
    </w:p>
    <w:bookmarkEnd w:id="25"/>
    <w:bookmarkStart w:id="26" w:name="X2a2be402a1626e0fd805d797b606b9f75a7b7a1"/>
    <w:p>
      <w:pPr>
        <w:pStyle w:val="Heading2"/>
      </w:pPr>
      <w:r>
        <w:t xml:space="preserve">Conclusion: The Unseen Guardians of Brisbane's Future</w:t>
      </w:r>
    </w:p>
    <w:p>
      <w:pPr>
        <w:pStyle w:val="FirstParagraph"/>
      </w:pPr>
      <w:r>
        <w:t xml:space="preserve">This comprehensive analysis confirms that the role of the Meteorologist in Australia Brisbane extends far beyond interpreting weather maps. In a city where climate volatility poses escalating threats, these professionals function as critical public safety architects, economic stabilizers, and environmental stewards. Their work represents a vital intersection between scientific rigor and community resilience – making them indispensable to Brisbane's sustainable development narrative. As climate patterns intensify across Australia, the dissertation calls for increased investment in Meteorological education pathways and real-time data infrastructure to ensure Brisbane remains not just survivable, but thriving in the decades ahead.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Australia Brisbane</dc:title>
  <dc:creator/>
  <dc:language>en</dc:language>
  <cp:keywords/>
  <dcterms:created xsi:type="dcterms:W3CDTF">2026-07-14T16:41:31Z</dcterms:created>
  <dcterms:modified xsi:type="dcterms:W3CDTF">2026-07-14T16:41:31Z</dcterms:modified>
</cp:coreProperties>
</file>

<file path=docProps/custom.xml><?xml version="1.0" encoding="utf-8"?>
<Properties xmlns="http://schemas.openxmlformats.org/officeDocument/2006/custom-properties" xmlns:vt="http://schemas.openxmlformats.org/officeDocument/2006/docPropsVTypes"/>
</file>