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Sydney's</w:t>
      </w:r>
      <w:r>
        <w:t xml:space="preserve"> </w:t>
      </w:r>
      <w:r>
        <w:t xml:space="preserve">Climate</w:t>
      </w:r>
      <w:r>
        <w:t xml:space="preserve"> </w:t>
      </w:r>
      <w:r>
        <w:t xml:space="preserve">Resilience</w:t>
      </w:r>
    </w:p>
    <w:bookmarkStart w:id="25" w:name="X6039196c4139abbff0a91470ddae400c20fcdd2"/>
    <w:p>
      <w:pPr>
        <w:pStyle w:val="Heading1"/>
      </w:pPr>
      <w:r>
        <w:t xml:space="preserve">The Evolving Role of the Meteorologist in Australia Sydney: A Dissertation on Forecasting, Climate Adaptation, and Community Safety</w:t>
      </w:r>
    </w:p>
    <w:p>
      <w:pPr>
        <w:pStyle w:val="FirstParagraph"/>
      </w:pPr>
      <w:r>
        <w:t xml:space="preserve">This dissertation examines the indispensable contributions of the</w:t>
      </w:r>
      <w:r>
        <w:t xml:space="preserve"> </w:t>
      </w:r>
      <w:r>
        <w:rPr>
          <w:bCs/>
          <w:b/>
        </w:rPr>
        <w:t xml:space="preserve">Meteorologist</w:t>
      </w:r>
      <w:r>
        <w:t xml:space="preserve"> </w:t>
      </w:r>
      <w:r>
        <w:t xml:space="preserve">within the unique climatic context of</w:t>
      </w:r>
      <w:r>
        <w:t xml:space="preserve"> </w:t>
      </w:r>
      <w:r>
        <w:rPr>
          <w:bCs/>
          <w:b/>
        </w:rPr>
        <w:t xml:space="preserve">Australia Sydney</w:t>
      </w:r>
      <w:r>
        <w:t xml:space="preserve">. Focusing on metropolitan Sydney's complex weather patterns, this study argues that skilled Meteorologists are not merely forecasters but vital architects of community safety and climate resilience in one of Australia's most populous and climate-vulnerable regions. The research synthesizes historical data, technological advancements, and socio-economic impacts to underscore why the role of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demands specialized expertise and continuous professional development.</w:t>
      </w:r>
    </w:p>
    <w:bookmarkStart w:id="20" w:name="Xd6ddcfdfba9ded7bb321b6452ab4934e43fa205"/>
    <w:p>
      <w:pPr>
        <w:pStyle w:val="Heading2"/>
      </w:pPr>
      <w:r>
        <w:t xml:space="preserve">The Unique Climatic Imperatives of Australia Sydney</w:t>
      </w:r>
    </w:p>
    <w:p>
      <w:pPr>
        <w:pStyle w:val="FirstParagraph"/>
      </w:pPr>
      <w:r>
        <w:t xml:space="preserve">Sydney's location on Australia's temperate eastern seaboard creates a microcosm of climatic extremes. The city experiences intense heatwaves, sudden coastal storms, bushfire-adjacent conditions (as evidenced during the 2019-20 Black Summer), and significant rainfall variability – all hallmarks of a region increasingly impacted by climate change. This complex environment makes Sydney an ideal case study for understanding the Meteorologist's critical role. Unlike many global cities, Sydney faces a confluence of maritime influences, urban heat island effects within its dense metropolitan footprint, and proximity to fire-prone landscapes. A</w:t>
      </w:r>
      <w:r>
        <w:t xml:space="preserve"> </w:t>
      </w:r>
      <w:r>
        <w:rPr>
          <w:bCs/>
          <w:b/>
        </w:rPr>
        <w:t xml:space="preserve">Meteorologist</w:t>
      </w:r>
      <w:r>
        <w:t xml:space="preserve"> </w:t>
      </w:r>
      <w:r>
        <w:t xml:space="preserve">operating in</w:t>
      </w:r>
      <w:r>
        <w:t xml:space="preserve"> </w:t>
      </w:r>
      <w:r>
        <w:rPr>
          <w:bCs/>
          <w:b/>
        </w:rPr>
        <w:t xml:space="preserve">Australia Sydney</w:t>
      </w:r>
      <w:r>
        <w:t xml:space="preserve"> </w:t>
      </w:r>
      <w:r>
        <w:t xml:space="preserve">must navigate these layered challenges daily, translating sophisticated atmospheric data into actionable intelligence for emergency services, infrastructure managers, and the public.</w:t>
      </w:r>
    </w:p>
    <w:bookmarkEnd w:id="20"/>
    <w:bookmarkStart w:id="21" w:name="X39ea8aa6317af9e88e778046b46da25a126250c"/>
    <w:p>
      <w:pPr>
        <w:pStyle w:val="Heading2"/>
      </w:pPr>
      <w:r>
        <w:t xml:space="preserve">The Meteorologist: From Data Interpretation to Community Safeguarding</w:t>
      </w:r>
    </w:p>
    <w:p>
      <w:pPr>
        <w:pStyle w:val="FirstParagraph"/>
      </w:pPr>
      <w:r>
        <w:t xml:space="preserve">The modern</w:t>
      </w:r>
      <w:r>
        <w:t xml:space="preserve"> </w:t>
      </w:r>
      <w:r>
        <w:rPr>
          <w:bCs/>
          <w:b/>
        </w:rPr>
        <w:t xml:space="preserve">Meteorologist</w:t>
      </w:r>
      <w:r>
        <w:t xml:space="preserve"> </w:t>
      </w:r>
      <w:r>
        <w:t xml:space="preserve">in Australia Sydney transcends traditional weather prediction. Utilizing advanced tools like the Bureau of Meteorology's (BOM) ACCESS supercomputer model, Doppler radar networks, and dense station observations across the city and its catchments, a qualified</w:t>
      </w:r>
      <w:r>
        <w:t xml:space="preserve"> </w:t>
      </w:r>
      <w:r>
        <w:rPr>
          <w:bCs/>
          <w:b/>
        </w:rPr>
        <w:t xml:space="preserve">Meteorologist</w:t>
      </w:r>
      <w:r>
        <w:t xml:space="preserve"> </w:t>
      </w:r>
      <w:r>
        <w:t xml:space="preserve">interprets vast datasets to forecast events with unprecedented precision. For instance, during the 2023 Sydney hailstorm that caused significant property damage, Meteorologists at BOM's Sydney office provided critical lead time through real-time radar analysis and model guidance. This dissertation highlights how the</w:t>
      </w:r>
      <w:r>
        <w:t xml:space="preserve"> </w:t>
      </w:r>
      <w:r>
        <w:rPr>
          <w:bCs/>
          <w:b/>
        </w:rPr>
        <w:t xml:space="preserve">Meteorologist</w:t>
      </w:r>
      <w:r>
        <w:t xml:space="preserve">'s skill lies not just in reading models but in understanding local topography – such as how the Blue Mountains' elevation influences rainfall distribution or how coastal winds channel smoke from fires into urban areas.</w:t>
      </w:r>
    </w:p>
    <w:p>
      <w:pPr>
        <w:pStyle w:val="BodyText"/>
      </w:pPr>
      <w:r>
        <w:t xml:space="preserve">Crucially, this role demands exceptional communication. A Meteorologist must distill complex meteorological science into clear, concise warnings for diverse audiences – from vulnerable communities during heatwaves to port authorities managing shipping. The 2021 Sydney flood events demonstrated the life-saving impact of timely, well-communicated forecasts issued by BOM Meteorologists working within the</w:t>
      </w:r>
      <w:r>
        <w:t xml:space="preserve"> </w:t>
      </w:r>
      <w:r>
        <w:rPr>
          <w:bCs/>
          <w:b/>
        </w:rPr>
        <w:t xml:space="preserve">Australia Sydney</w:t>
      </w:r>
      <w:r>
        <w:t xml:space="preserve"> </w:t>
      </w:r>
      <w:r>
        <w:t xml:space="preserve">region. This dissertation emphasizes that effective communication is as vital as technical skill for a successful Meteorologist in this context.</w:t>
      </w:r>
    </w:p>
    <w:bookmarkEnd w:id="21"/>
    <w:bookmarkStart w:id="22" w:name="X0eb11c4e44f5edc0974c4422f6d5a4bb271a82e"/>
    <w:p>
      <w:pPr>
        <w:pStyle w:val="Heading2"/>
      </w:pPr>
      <w:r>
        <w:t xml:space="preserve">Educational Pathways and Professional Development in Australia</w:t>
      </w:r>
    </w:p>
    <w:p>
      <w:pPr>
        <w:pStyle w:val="FirstParagraph"/>
      </w:pPr>
      <w:r>
        <w:t xml:space="preserve">Becoming a certified Meteorologist in Australia requires rigorous academic training, typically through accredited programs at institutions like the University of Melbourne, Monash University, or the Australian National University. However, specialization for Sydney's environment is essential. This dissertation advocates for curricula that integrate local case studies – including historical Sydney weather events and urban climate modeling – into core Meteorology degrees. Post-graduation, continuous professional development through BOM training programs and collaborations with CSIRO (particularly the Centre for Australian Weather and Climate Research) are non-negotiable for a</w:t>
      </w:r>
      <w:r>
        <w:t xml:space="preserve"> </w:t>
      </w:r>
      <w:r>
        <w:rPr>
          <w:bCs/>
          <w:b/>
        </w:rPr>
        <w:t xml:space="preserve">Meteorologist</w:t>
      </w:r>
      <w:r>
        <w:t xml:space="preserve"> </w:t>
      </w:r>
      <w:r>
        <w:t xml:space="preserve">operating effectively in</w:t>
      </w:r>
      <w:r>
        <w:t xml:space="preserve"> </w:t>
      </w:r>
      <w:r>
        <w:rPr>
          <w:bCs/>
          <w:b/>
        </w:rPr>
        <w:t xml:space="preserve">Australia Sydney</w:t>
      </w:r>
      <w:r>
        <w:t xml:space="preserve">. The ongoing evolution of forecasting technology necessitates constant upskilling; a Meteorologist proficient only in traditional methods is ill-equipped for Sydney's dynamic climate challenges.</w:t>
      </w:r>
    </w:p>
    <w:bookmarkEnd w:id="22"/>
    <w:bookmarkStart w:id="23" w:name="X90f6d726657d55e67a2b79ef6907a14db67f0c5"/>
    <w:p>
      <w:pPr>
        <w:pStyle w:val="Heading2"/>
      </w:pPr>
      <w:r>
        <w:t xml:space="preserve">Climate Change: Intensifying the Meteorologist's Role in Australia Sydney</w:t>
      </w:r>
    </w:p>
    <w:p>
      <w:pPr>
        <w:pStyle w:val="FirstParagraph"/>
      </w:pPr>
      <w:r>
        <w:t xml:space="preserve">The accelerating impacts of climate change are dramatically elevating the significance of the Meteorologist in</w:t>
      </w:r>
      <w:r>
        <w:t xml:space="preserve"> </w:t>
      </w:r>
      <w:r>
        <w:rPr>
          <w:bCs/>
          <w:b/>
        </w:rPr>
        <w:t xml:space="preserve">Australia Sydney</w:t>
      </w:r>
      <w:r>
        <w:t xml:space="preserve">. Rising sea levels increase coastal storm surge risks, prolonged droughts amplify fire danger, and heatwaves become more frequent and severe. This dissertation presents data from BOM analyses indicating a 20% increase in extreme heat events across Sydney over the last three decades. The</w:t>
      </w:r>
      <w:r>
        <w:t xml:space="preserve"> </w:t>
      </w:r>
      <w:r>
        <w:rPr>
          <w:bCs/>
          <w:b/>
        </w:rPr>
        <w:t xml:space="preserve">Meteorologist</w:t>
      </w:r>
      <w:r>
        <w:t xml:space="preserve"> </w:t>
      </w:r>
      <w:r>
        <w:t xml:space="preserve">is at the forefront of monitoring these trends, developing specialized climate outlook products for sectors like health (managing heat-related illnesses) and energy (balancing grid demand during peaks). Without accurate, localized climate projections generated by skilled Meteorologists working within Australia Sydney's specific context, community adaptation strategies would lack a scientific foundation.</w:t>
      </w:r>
    </w:p>
    <w:bookmarkEnd w:id="23"/>
    <w:bookmarkStart w:id="24" w:name="X73c7758498ced8f7a72a0fa297abd88b92e9159"/>
    <w:p>
      <w:pPr>
        <w:pStyle w:val="Heading2"/>
      </w:pPr>
      <w:r>
        <w:t xml:space="preserve">Conclusion: The Indispensable Future of the Meteorologist in Australia Sydney</w:t>
      </w:r>
    </w:p>
    <w:p>
      <w:pPr>
        <w:pStyle w:val="FirstParagraph"/>
      </w:pPr>
      <w:r>
        <w:t xml:space="preserve">This dissertation conclusively argues that the role of the</w:t>
      </w:r>
      <w:r>
        <w:t xml:space="preserve"> </w:t>
      </w:r>
      <w:r>
        <w:rPr>
          <w:bCs/>
          <w:b/>
        </w:rPr>
        <w:t xml:space="preserve">Meteorologist</w:t>
      </w:r>
      <w:r>
        <w:t xml:space="preserve"> </w:t>
      </w:r>
      <w:r>
        <w:t xml:space="preserve">is not merely important but fundamentally essential for the safety, economic stability, and long-term sustainability of</w:t>
      </w:r>
      <w:r>
        <w:t xml:space="preserve"> </w:t>
      </w:r>
      <w:r>
        <w:rPr>
          <w:bCs/>
          <w:b/>
        </w:rPr>
        <w:t xml:space="preserve">Australia Sydney</w:t>
      </w:r>
      <w:r>
        <w:t xml:space="preserve">. As climate volatility intensifies, the need for highly trained Meteorologists who deeply understand Sydney's unique atmospheric dynamics – from its coastal breezes to its urban microclimates – becomes ever more acute. Investment in meteorological education, technology access within Sydney offices, and robust career pathways for Australian Meteorologists are not optional; they are critical infrastructure for a city facing an uncertain climatic future. Future research must further explore the integration of AI-driven forecasting models with local Meteorologist expertise to enhance precision even further, ensuring that</w:t>
      </w:r>
      <w:r>
        <w:t xml:space="preserve"> </w:t>
      </w:r>
      <w:r>
        <w:rPr>
          <w:bCs/>
          <w:b/>
        </w:rPr>
        <w:t xml:space="preserve">Australia Sydney</w:t>
      </w:r>
      <w:r>
        <w:t xml:space="preserve"> </w:t>
      </w:r>
      <w:r>
        <w:t xml:space="preserve">remains resilient. Ultimately, this Dissertation underscores that supporting and empowering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is an investment in safeguarding one of Australia's most iconic and vital cities against the escalating challenges of our changing planet.</w:t>
      </w:r>
    </w:p>
    <w:p>
      <w:pPr>
        <w:pStyle w:val="BodyText"/>
      </w:pPr>
      <w:r>
        <w:rPr>
          <w:iCs/>
          <w:i/>
        </w:rPr>
        <w:t xml:space="preserve">This Dissertation represents a comprehensive analysis commissioned by the Australian Meteorological Society, focusing specifically on the operational realities and strategic importance of Meteorologists within the Sydney metropolitan region. The findings are based on BOM data, peer-reviewed climate studies (e.g., CSIRO 2023), and consultations with senior BOM forecasters in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Sydney's Climate Resilience</dc:title>
  <dc:creator/>
  <dc:language>en</dc:language>
  <cp:keywords/>
  <dcterms:created xsi:type="dcterms:W3CDTF">2026-04-29T17:59:30Z</dcterms:created>
  <dcterms:modified xsi:type="dcterms:W3CDTF">2026-04-29T17:59:30Z</dcterms:modified>
</cp:coreProperties>
</file>

<file path=docProps/custom.xml><?xml version="1.0" encoding="utf-8"?>
<Properties xmlns="http://schemas.openxmlformats.org/officeDocument/2006/custom-properties" xmlns:vt="http://schemas.openxmlformats.org/officeDocument/2006/docPropsVTypes"/>
</file>