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China</w:t>
      </w:r>
      <w:r>
        <w:t xml:space="preserve"> </w:t>
      </w:r>
      <w:r>
        <w:t xml:space="preserve">Shanghai's</w:t>
      </w:r>
      <w:r>
        <w:t xml:space="preserve"> </w:t>
      </w:r>
      <w:r>
        <w:t xml:space="preserve">Climate</w:t>
      </w:r>
      <w:r>
        <w:t xml:space="preserve"> </w:t>
      </w:r>
      <w:r>
        <w:t xml:space="preserve">Resilience</w:t>
      </w:r>
    </w:p>
    <w:bookmarkStart w:id="27" w:name="Xf1e51eb410b93075a0e0c643f504e07c2507d5f"/>
    <w:p>
      <w:pPr>
        <w:pStyle w:val="Heading1"/>
      </w:pPr>
      <w:r>
        <w:t xml:space="preserve">Dissertation: Advancing Climate Science and Urban Planning through the Expertise of the Meteorologist in China Shanghai</w:t>
      </w:r>
    </w:p>
    <w:bookmarkStart w:id="20" w:name="abstract"/>
    <w:p>
      <w:pPr>
        <w:pStyle w:val="Heading2"/>
      </w:pPr>
      <w:r>
        <w:t xml:space="preserve">Abstract</w:t>
      </w:r>
    </w:p>
    <w:p>
      <w:pPr>
        <w:pStyle w:val="FirstParagraph"/>
      </w:pPr>
      <w:r>
        <w:t xml:space="preserve">This dissertation examines the critical role of the modern Meteorologist within the unique environmental, climatic, and urban context of China Shanghai. As one of Asia's largest megacities and a global economic hub, Shanghai faces unprecedented challenges from climate change, including intensified typhoons, urban heat islands (UHI), extreme rainfall events, and air quality fluctuations. This study argues that the evolving responsibilities of the Meteorologist in China Shanghai extend far beyond traditional forecasting to encompass data-driven climate adaptation planning, public safety coordination, and sustainable urban development. The integration of cutting-edge meteorological science with Shanghai's ambitious environmental policies underscores the indispensable contribution of this profession to safeguarding the city's future. This Dissertation provides a comprehensive analysis of current practices, technological innovations, institutional frameworks, and future pathways for Meteorologists operating within China Shanghai.</w:t>
      </w:r>
    </w:p>
    <w:bookmarkEnd w:id="20"/>
    <w:bookmarkStart w:id="21" w:name="X2df63bba666c9bf2bcbf72d8b970969248fffea"/>
    <w:p>
      <w:pPr>
        <w:pStyle w:val="Heading2"/>
      </w:pPr>
      <w:r>
        <w:t xml:space="preserve">Introduction: The Imperative Context in China Shanghai</w:t>
      </w:r>
    </w:p>
    <w:p>
      <w:pPr>
        <w:pStyle w:val="FirstParagraph"/>
      </w:pPr>
      <w:r>
        <w:t xml:space="preserve">China Shanghai presents a compelling case study for contemporary meteorological science. With a population exceeding 24 million and unparalleled economic density concentrated in its coastal delta, the city is acutely vulnerable to climatic extremes. The Shanghai Meteorological Service (SMS), operating under the China Meteorological Administration (CMA) but with significant local autonomy, serves as the primary institution for weather observation, prediction, and climate services within this dynamic metropolis. This Dissertation emphasizes that a sophisticated understanding of local meteorology is not merely academic; it is fundamental to Shanghai's survival and prosperity. The role of the Meteorologist in China Shanghai has thus transformed from reactive weather warning to proactive climate risk management.</w:t>
      </w:r>
    </w:p>
    <w:bookmarkEnd w:id="21"/>
    <w:bookmarkStart w:id="22" w:name="Xc31f5156f3708c56899913c91e0884f06176280"/>
    <w:p>
      <w:pPr>
        <w:pStyle w:val="Heading2"/>
      </w:pPr>
      <w:r>
        <w:t xml:space="preserve">The Multifaceted Role of the Meteorologist in China Shanghai</w:t>
      </w:r>
    </w:p>
    <w:p>
      <w:pPr>
        <w:pStyle w:val="FirstParagraph"/>
      </w:pPr>
      <w:r>
        <w:t xml:space="preserve">The modern Meteorologist in China Shanghai operates at a complex intersection of science, technology, and public policy. Key responsibilities include:</w:t>
      </w:r>
    </w:p>
    <w:p>
      <w:pPr>
        <w:numPr>
          <w:ilvl w:val="0"/>
          <w:numId w:val="1001"/>
        </w:numPr>
        <w:pStyle w:val="Compact"/>
      </w:pPr>
      <w:r>
        <w:rPr>
          <w:bCs/>
          <w:b/>
        </w:rPr>
        <w:t xml:space="preserve">Hyper-Local Forecasting &amp; Early Warning Systems:</w:t>
      </w:r>
      <w:r>
        <w:t xml:space="preserve"> </w:t>
      </w:r>
      <w:r>
        <w:t xml:space="preserve">Developing nowcasting models for the dense urban fabric (e.g., predicting flash floods in specific districts like Pudong or Huangpu during summer monsoons) using Shanghai's network of 162 weather stations and Doppler radar. This precision is vital for protecting critical infrastructure, including the world's busiest port and Pudong International Airport.</w:t>
      </w:r>
    </w:p>
    <w:p>
      <w:pPr>
        <w:numPr>
          <w:ilvl w:val="0"/>
          <w:numId w:val="1001"/>
        </w:numPr>
        <w:pStyle w:val="Compact"/>
      </w:pPr>
      <w:r>
        <w:rPr>
          <w:bCs/>
          <w:b/>
        </w:rPr>
        <w:t xml:space="preserve">Urban Climate Research &amp; UHI Mitigation:</w:t>
      </w:r>
      <w:r>
        <w:t xml:space="preserve"> </w:t>
      </w:r>
      <w:r>
        <w:t xml:space="preserve">Conducting detailed studies on the Urban Heat Island effect, analyzing how building materials, green spaces (like Shanghai's expanding "sponge city" initiative), and energy consumption patterns influence local temperatures. Meteorologists provide essential data for city planners to design cooler, more resilient neighborhoods.</w:t>
      </w:r>
    </w:p>
    <w:p>
      <w:pPr>
        <w:numPr>
          <w:ilvl w:val="0"/>
          <w:numId w:val="1001"/>
        </w:numPr>
        <w:pStyle w:val="Compact"/>
      </w:pPr>
      <w:r>
        <w:rPr>
          <w:bCs/>
          <w:b/>
        </w:rPr>
        <w:t xml:space="preserve">Climate Change Adaptation Strategy:</w:t>
      </w:r>
      <w:r>
        <w:t xml:space="preserve"> </w:t>
      </w:r>
      <w:r>
        <w:t xml:space="preserve">Contributing to Shanghai's Climate Action Plan and the National 14th Five-Year Plan (2021-2025) by providing downscaled climate projections. They assess risks from sea-level rise (critical for a city built on alluvial plains), increased storm surges, and prolonged heatwaves, informing infrastructure investments in flood barriers and cooling centers.</w:t>
      </w:r>
    </w:p>
    <w:p>
      <w:pPr>
        <w:numPr>
          <w:ilvl w:val="0"/>
          <w:numId w:val="1001"/>
        </w:numPr>
        <w:pStyle w:val="Compact"/>
      </w:pPr>
      <w:r>
        <w:rPr>
          <w:bCs/>
          <w:b/>
        </w:rPr>
        <w:t xml:space="preserve">Integrated Environmental Monitoring:</w:t>
      </w:r>
      <w:r>
        <w:t xml:space="preserve"> </w:t>
      </w:r>
      <w:r>
        <w:t xml:space="preserve">Collaborating with air quality agencies to model pollution dispersion patterns influenced by specific weather regimes (e.g., how stagnant air during certain wind patterns exacerbates smog), directly impacting public health advisories issued across the city.</w:t>
      </w:r>
    </w:p>
    <w:bookmarkEnd w:id="22"/>
    <w:bookmarkStart w:id="23" w:name="X6f216b6f00a4b752ce67778d3437a432b4b8467"/>
    <w:p>
      <w:pPr>
        <w:pStyle w:val="Heading2"/>
      </w:pPr>
      <w:r>
        <w:t xml:space="preserve">Institutional Framework and Technological Integration in China Shanghai</w:t>
      </w:r>
    </w:p>
    <w:p>
      <w:pPr>
        <w:pStyle w:val="FirstParagraph"/>
      </w:pPr>
      <w:r>
        <w:t xml:space="preserve">The effectiveness of the Meteorologist in China Shanghai is underpinned by significant institutional investment. The Shanghai Meteorological Service, alongside research arms like the Chinese Academy of Meteorological Sciences (Shanghai Branch), leverages supercomputing resources for high-resolution numerical weather prediction models tailored to the Yangtze River Delta. The integration of Artificial Intelligence (AI) and Big Data analytics is rapidly transforming the field; machine learning algorithms now process vast datasets from satellites, ground sensors, and even social media to refine short-term forecasts with unprecedented accuracy. This Dissertation highlights that such technological advancement in China Shanghai positions its Meteorologists at the forefront of global meteorological innovation, directly supporting the city's Smart City initiatives.</w:t>
      </w:r>
    </w:p>
    <w:bookmarkEnd w:id="23"/>
    <w:bookmarkStart w:id="24" w:name="challenges-and-future-trajectories"/>
    <w:p>
      <w:pPr>
        <w:pStyle w:val="Heading2"/>
      </w:pPr>
      <w:r>
        <w:t xml:space="preserve">Challenges and Future Trajectories</w:t>
      </w:r>
    </w:p>
    <w:p>
      <w:pPr>
        <w:pStyle w:val="FirstParagraph"/>
      </w:pPr>
      <w:r>
        <w:t xml:space="preserve">Despite progress, challenges persist for the Meteorologist in China Shanghai. These include bridging data gaps in rapidly developing urban zones, ensuring equitable dissemination of critical weather warnings to all socio-economic groups (particularly migrant workers), and further integrating meteorological insights into real-time transportation management systems during severe events. The Dissertation proposes that future success hinges on three pillars: deepening interdisciplinary collaboration with urban planners, ecologists, and public health experts; continuous upskilling in data science for Meteorologists; and fostering stronger public engagement to translate complex climate risks into actionable community knowledge.</w:t>
      </w:r>
    </w:p>
    <w:bookmarkEnd w:id="24"/>
    <w:bookmarkStart w:id="25" w:name="X67fe96e166c8cc989e138f8c8985d3b089f30d4"/>
    <w:p>
      <w:pPr>
        <w:pStyle w:val="Heading2"/>
      </w:pPr>
      <w:r>
        <w:t xml:space="preserve">Conclusion: The Meteorologist as a Steward of Shanghai's Future</w:t>
      </w:r>
    </w:p>
    <w:p>
      <w:pPr>
        <w:pStyle w:val="FirstParagraph"/>
      </w:pPr>
      <w:r>
        <w:t xml:space="preserve">This Dissertation unequivocally establishes that the role of the Meteorologist is not peripheral but central to China Shanghai's strategy for sustainable development and climate resilience. In a city where every centimeter of land is valuable and every minute counts during extreme weather, the expertise of the Meteorologist translates raw atmospheric data into life-saving decisions and long-term strategic planning. The ongoing evolution of this profession – from forecasters to integrated climate risk managers – mirrors Shanghai's own transformation as a model for 21st-century urban living in an era of climate uncertainty. As Shanghai continues to push the boundaries of economic growth and environmental stewardship, the indispensable contribution of its Meteorologists will remain a cornerstone, ensuring that China Shanghai does not just weather the storm but emerges stronger. This Dissertation underscores that investing in meteorological science and supporting dedicated Meteorologists within China Shanghai is an investment in safeguarding one of humanity's most remarkable urban achievements for generations to come.</w:t>
      </w:r>
    </w:p>
    <w:bookmarkEnd w:id="25"/>
    <w:bookmarkStart w:id="26" w:name="references-illustrative"/>
    <w:p>
      <w:pPr>
        <w:pStyle w:val="Heading2"/>
      </w:pPr>
      <w:r>
        <w:t xml:space="preserve">References (Illustrative)</w:t>
      </w:r>
    </w:p>
    <w:p>
      <w:pPr>
        <w:pStyle w:val="FirstParagraph"/>
      </w:pPr>
      <w:r>
        <w:t xml:space="preserve">Shanghai Municipal Government. (2023). *Shanghai Climate Change Adaptation Plan 2035*. Shanghai Municipal Bureau of Ecology and Environment.</w:t>
      </w:r>
      <w:r>
        <w:br/>
      </w:r>
      <w:r>
        <w:t xml:space="preserve">China Meteorological Administration. (2024). *National Meteorological Development Strategy for Urban Areas*. CMA Press.</w:t>
      </w:r>
      <w:r>
        <w:br/>
      </w:r>
      <w:r>
        <w:t xml:space="preserve">Wang, L., et al. (2023). "Urban Heat Island Intensity and Mitigation in Shanghai: A Multi-Scale Analysis." *Journal of Applied Meteorology and Climatology*, 62(5), 1789–1804.</w:t>
      </w:r>
      <w:r>
        <w:br/>
      </w:r>
      <w:r>
        <w:t xml:space="preserve">Chen, Y., &amp; Liu, Q. (2024). "AI-Driven Nowcasting for Extreme Rainfall in Megacities: Lessons from Shanghai." *Atmospheric Research*, 296, 107055.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Meteorologist in China Shanghai's Climate Resilience</dc:title>
  <dc:creator/>
  <cp:keywords/>
  <dcterms:created xsi:type="dcterms:W3CDTF">2026-07-14T13:58:20Z</dcterms:created>
  <dcterms:modified xsi:type="dcterms:W3CDTF">2026-07-14T13:58:20Z</dcterms:modified>
</cp:coreProperties>
</file>

<file path=docProps/custom.xml><?xml version="1.0" encoding="utf-8"?>
<Properties xmlns="http://schemas.openxmlformats.org/officeDocument/2006/custom-properties" xmlns:vt="http://schemas.openxmlformats.org/officeDocument/2006/docPropsVTypes"/>
</file>