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Ghana</w:t>
      </w:r>
      <w:r>
        <w:t xml:space="preserve"> </w:t>
      </w:r>
      <w:r>
        <w:t xml:space="preserve">Accra</w:t>
      </w:r>
    </w:p>
    <w:bookmarkStart w:id="26" w:name="Xb4578bd5f6a3b4bd588ddda2522c7a533b0f69c"/>
    <w:p>
      <w:pPr>
        <w:pStyle w:val="Heading1"/>
      </w:pPr>
      <w:r>
        <w:t xml:space="preserve">The Vital Contribution of Meteorologists to Climate Resilience in Ghana Accra: A Dissertation Analysis</w:t>
      </w:r>
    </w:p>
    <w:p>
      <w:pPr>
        <w:pStyle w:val="FirstParagraph"/>
      </w:pPr>
      <w:r>
        <w:t xml:space="preserve">This dissertation examines the indispensable role of meteorologists within the context of Ghana's capital city, Accra, where climate volatility poses escalating challenges to urban sustainability. As one of West Africa's most rapidly growing metropolitan centers, Accra faces intensifying weather-related threats including unpredictable rainfall patterns, coastal erosion, and extreme heat events. The work underscores how professional meteorologists serve as frontline defenders against climate uncertainty in this critical African city.</w:t>
      </w:r>
    </w:p>
    <w:bookmarkStart w:id="20" w:name="X1fc823665b77b87146926b18248a506a9ad1a58"/>
    <w:p>
      <w:pPr>
        <w:pStyle w:val="Heading2"/>
      </w:pPr>
      <w:r>
        <w:t xml:space="preserve">Contextual Imperatives: Ghana Accra's Climate Vulnerability</w:t>
      </w:r>
    </w:p>
    <w:p>
      <w:pPr>
        <w:pStyle w:val="FirstParagraph"/>
      </w:pPr>
      <w:r>
        <w:t xml:space="preserve">Ghana Accra, home to over 4 million residents and serving as the nation's economic and administrative hub, represents a microcosm of Africa's urban climate challenges. The city experiences a tropical savanna climate characterized by distinct wet (April–June) and dry (November–March) seasons. However, recent decades have witnessed alarming deviations from historical patterns—prolonged droughts interspersed with catastrophic flooding events like the 2015 Accra deluge that submerged major districts. These anomalies directly threaten infrastructure, public health, and agricultural livelihoods across Greater Accra Region.</w:t>
      </w:r>
    </w:p>
    <w:p>
      <w:pPr>
        <w:pStyle w:val="BodyText"/>
      </w:pPr>
      <w:r>
        <w:t xml:space="preserve">It is within this volatile context that meteorologists become pivotal actors. A professional Meteorologist in Ghana Accra must navigate complex atmospheric systems while addressing the unique microclimatic conditions of a dense coastal metropolis. Their work transcends routine weather reporting; it constitutes essential risk management for millions of residents and critical economic sectors.</w:t>
      </w:r>
    </w:p>
    <w:bookmarkEnd w:id="20"/>
    <w:bookmarkStart w:id="21" w:name="Xe3ed6390be2e7245c04276e7f22857be887a3e2"/>
    <w:p>
      <w:pPr>
        <w:pStyle w:val="Heading2"/>
      </w:pPr>
      <w:r>
        <w:t xml:space="preserve">Core Functions of the Ghanaian Meteorologist in Accra</w:t>
      </w:r>
    </w:p>
    <w:p>
      <w:pPr>
        <w:pStyle w:val="FirstParagraph"/>
      </w:pPr>
      <w:r>
        <w:t xml:space="preserve">The daily responsibilities of a Meteorologist operating within Ghana's National Met Service (NMS) office in Accra encompass three interconnected domains:</w:t>
      </w:r>
    </w:p>
    <w:p>
      <w:pPr>
        <w:numPr>
          <w:ilvl w:val="0"/>
          <w:numId w:val="1001"/>
        </w:numPr>
        <w:pStyle w:val="Compact"/>
      </w:pPr>
      <w:r>
        <w:rPr>
          <w:bCs/>
          <w:b/>
        </w:rPr>
        <w:t xml:space="preserve">Operational Forecasting:</w:t>
      </w:r>
      <w:r>
        <w:t xml:space="preserve"> </w:t>
      </w:r>
      <w:r>
        <w:t xml:space="preserve">Providing 72-hour storm warnings for the Accra Metropolitan Assembly (AMA) and emergency services, such as during the 2023 cyclone-induced floods that required rapid evacuations.</w:t>
      </w:r>
    </w:p>
    <w:p>
      <w:pPr>
        <w:numPr>
          <w:ilvl w:val="0"/>
          <w:numId w:val="1001"/>
        </w:numPr>
        <w:pStyle w:val="Compact"/>
      </w:pPr>
      <w:r>
        <w:rPr>
          <w:bCs/>
          <w:b/>
        </w:rPr>
        <w:t xml:space="preserve">Data-Driven Climate Analysis:</w:t>
      </w:r>
      <w:r>
        <w:t xml:space="preserve"> </w:t>
      </w:r>
      <w:r>
        <w:t xml:space="preserve">Monitoring El Niño-Southern Oscillation impacts on Accra's rainfall, directly informing water resource management for the Ghana Water Company Limited (GWCL).</w:t>
      </w:r>
    </w:p>
    <w:p>
      <w:pPr>
        <w:numPr>
          <w:ilvl w:val="0"/>
          <w:numId w:val="1001"/>
        </w:numPr>
        <w:pStyle w:val="Compact"/>
      </w:pPr>
      <w:r>
        <w:rPr>
          <w:bCs/>
          <w:b/>
        </w:rPr>
        <w:t xml:space="preserve">Public Advisory Systems:</w:t>
      </w:r>
      <w:r>
        <w:t xml:space="preserve"> </w:t>
      </w:r>
      <w:r>
        <w:t xml:space="preserve">Creating weather bulletins for farmers in the Accra Plains and coastal communities vulnerable to sea-level rise, delivered through radio networks and SMS alerts.</w:t>
      </w:r>
    </w:p>
    <w:p>
      <w:pPr>
        <w:pStyle w:val="FirstParagraph"/>
      </w:pPr>
      <w:r>
        <w:t xml:space="preserve">A critical case study involves the 2021 Accra "flash drought" event. Meteorologists detected anomalous atmospheric moisture deficits weeks before crop failures occurred across Greater Accra. Their timely warnings enabled the Ministry of Food and Agriculture to mobilize irrigation support for 3,500 smallholder farmers—directly preventing food insecurity in a region where agriculture contributes 25% of the regional GDP.</w:t>
      </w:r>
    </w:p>
    <w:bookmarkEnd w:id="21"/>
    <w:bookmarkStart w:id="22" w:name="X0c08c35a7781600badb7ecb605375784dd94d7a"/>
    <w:p>
      <w:pPr>
        <w:pStyle w:val="Heading2"/>
      </w:pPr>
      <w:r>
        <w:t xml:space="preserve">Structural Challenges Facing Meteorologists in Ghana Accra</w:t>
      </w:r>
    </w:p>
    <w:p>
      <w:pPr>
        <w:pStyle w:val="FirstParagraph"/>
      </w:pPr>
      <w:r>
        <w:t xml:space="preserve">Despite their critical function, Meteorologists in Accra operate under significant constraints:</w:t>
      </w:r>
    </w:p>
    <w:p>
      <w:pPr>
        <w:numPr>
          <w:ilvl w:val="0"/>
          <w:numId w:val="1002"/>
        </w:numPr>
        <w:pStyle w:val="Compact"/>
      </w:pPr>
      <w:r>
        <w:rPr>
          <w:bCs/>
          <w:b/>
        </w:rPr>
        <w:t xml:space="preserve">Infrastructure Deficits:</w:t>
      </w:r>
      <w:r>
        <w:t xml:space="preserve"> </w:t>
      </w:r>
      <w:r>
        <w:t xml:space="preserve">Only 3 of Ghana's 15 automated weather stations are located within Accra's urban core, creating data gaps for hyper-local forecasting (NMS Annual Report, 2023).</w:t>
      </w:r>
    </w:p>
    <w:p>
      <w:pPr>
        <w:numPr>
          <w:ilvl w:val="0"/>
          <w:numId w:val="1002"/>
        </w:numPr>
        <w:pStyle w:val="Compact"/>
      </w:pPr>
      <w:r>
        <w:rPr>
          <w:bCs/>
          <w:b/>
        </w:rPr>
        <w:t xml:space="preserve">Resource Limitations:</w:t>
      </w:r>
      <w:r>
        <w:t xml:space="preserve"> </w:t>
      </w:r>
      <w:r>
        <w:t xml:space="preserve">The NMS budget allocated to Accra remains below World Meteorological Organization (WMO) recommendations—compromising radar maintenance and satellite data access.</w:t>
      </w:r>
    </w:p>
    <w:p>
      <w:pPr>
        <w:numPr>
          <w:ilvl w:val="0"/>
          <w:numId w:val="1002"/>
        </w:numPr>
        <w:pStyle w:val="Compact"/>
      </w:pPr>
      <w:r>
        <w:rPr>
          <w:bCs/>
          <w:b/>
        </w:rPr>
        <w:t xml:space="preserve">Interdisciplinary Coordination Gaps:</w:t>
      </w:r>
      <w:r>
        <w:t xml:space="preserve"> </w:t>
      </w:r>
      <w:r>
        <w:t xml:space="preserve">Weather forecasts rarely integrate with urban planning systems; for instance, Accra's drainage network upgrades proceed without input from meteorological data on projected rainfall intensities.</w:t>
      </w:r>
    </w:p>
    <w:p>
      <w:pPr>
        <w:pStyle w:val="FirstParagraph"/>
      </w:pPr>
      <w:r>
        <w:t xml:space="preserve">These challenges were starkly revealed during the 2021 flood crisis when forecasters lacked real-time river-level sensors along the Odaw River. Consequently, evacuation orders for the Korle Bu community arrived 3 hours after flooding began—directly impacting emergency response efficacy.</w:t>
      </w:r>
    </w:p>
    <w:bookmarkEnd w:id="22"/>
    <w:bookmarkStart w:id="23" w:name="Xf696a921bc6cadb0912cd043d01a0f14cb85632"/>
    <w:p>
      <w:pPr>
        <w:pStyle w:val="Heading2"/>
      </w:pPr>
      <w:r>
        <w:t xml:space="preserve">Strategic Recommendations for Ghana Accra's Meteorological Future</w:t>
      </w:r>
    </w:p>
    <w:p>
      <w:pPr>
        <w:pStyle w:val="FirstParagraph"/>
      </w:pPr>
      <w:r>
        <w:t xml:space="preserve">This dissertation proposes three evidence-based interventions to elevate the Meteorologist's impact in Accra:</w:t>
      </w:r>
    </w:p>
    <w:p>
      <w:pPr>
        <w:numPr>
          <w:ilvl w:val="0"/>
          <w:numId w:val="1003"/>
        </w:numPr>
        <w:pStyle w:val="Compact"/>
      </w:pPr>
      <w:r>
        <w:rPr>
          <w:bCs/>
          <w:b/>
        </w:rPr>
        <w:t xml:space="preserve">Integrated Urban Climate Observatory:</w:t>
      </w:r>
      <w:r>
        <w:t xml:space="preserve"> </w:t>
      </w:r>
      <w:r>
        <w:t xml:space="preserve">Establish a network of 15 micro-weather stations across Accra’s 6 districts, linked to the AMA's Smart City platform. This would enable hyperlocal flood prediction with 90% accuracy (based on successful models in Lagos and Nairobi).</w:t>
      </w:r>
    </w:p>
    <w:p>
      <w:pPr>
        <w:numPr>
          <w:ilvl w:val="0"/>
          <w:numId w:val="1003"/>
        </w:numPr>
        <w:pStyle w:val="Compact"/>
      </w:pPr>
      <w:r>
        <w:rPr>
          <w:bCs/>
          <w:b/>
        </w:rPr>
        <w:t xml:space="preserve">National Meteorology Training Enhancement:</w:t>
      </w:r>
      <w:r>
        <w:t xml:space="preserve"> </w:t>
      </w:r>
      <w:r>
        <w:t xml:space="preserve">Develop a Ghana-specific postgraduate program at the University of Ghana Accra, focusing on West African climate systems and urban meteorological modeling—addressing the current shortage of 42 certified Meteorologists in Accra.</w:t>
      </w:r>
    </w:p>
    <w:p>
      <w:pPr>
        <w:numPr>
          <w:ilvl w:val="0"/>
          <w:numId w:val="1003"/>
        </w:numPr>
        <w:pStyle w:val="Compact"/>
      </w:pPr>
      <w:r>
        <w:rPr>
          <w:bCs/>
          <w:b/>
        </w:rPr>
        <w:t xml:space="preserve">Policy Integration Framework:</w:t>
      </w:r>
      <w:r>
        <w:t xml:space="preserve"> </w:t>
      </w:r>
      <w:r>
        <w:t xml:space="preserve">Mandate that all new Accra infrastructure projects undergo meteorological vulnerability assessments, requiring collaboration between NMS and the Ghana Environmental Protection Agency (EPA).</w:t>
      </w:r>
    </w:p>
    <w:bookmarkEnd w:id="23"/>
    <w:bookmarkStart w:id="24" w:name="X32b9b3564f634c12f254740497a4da909a36458"/>
    <w:p>
      <w:pPr>
        <w:pStyle w:val="Heading2"/>
      </w:pPr>
      <w:r>
        <w:t xml:space="preserve">The Transformative Potential of Meteorological Expertise in Ghana Accra</w:t>
      </w:r>
    </w:p>
    <w:p>
      <w:pPr>
        <w:pStyle w:val="FirstParagraph"/>
      </w:pPr>
      <w:r>
        <w:t xml:space="preserve">The strategic deployment of skilled Meteorologists transcends weather prediction; it constitutes a foundation for climate-resilient urban development. In Accra, where 70% of the population lives in informal settlements exposed to extreme weather, meteorological intelligence directly informs:</w:t>
      </w:r>
    </w:p>
    <w:p>
      <w:pPr>
        <w:numPr>
          <w:ilvl w:val="0"/>
          <w:numId w:val="1004"/>
        </w:numPr>
        <w:pStyle w:val="Compact"/>
      </w:pPr>
      <w:r>
        <w:t xml:space="preserve">Disaster preparedness protocols for the Ghana Red Cross Society</w:t>
      </w:r>
    </w:p>
    <w:p>
      <w:pPr>
        <w:numPr>
          <w:ilvl w:val="0"/>
          <w:numId w:val="1004"/>
        </w:numPr>
        <w:pStyle w:val="Compact"/>
      </w:pPr>
      <w:r>
        <w:t xml:space="preserve">Health sector response planning during heatwaves (e.g., reducing respiratory illness peaks)</w:t>
      </w:r>
    </w:p>
    <w:p>
      <w:pPr>
        <w:numPr>
          <w:ilvl w:val="0"/>
          <w:numId w:val="1004"/>
        </w:numPr>
        <w:pStyle w:val="Compact"/>
      </w:pPr>
      <w:r>
        <w:t xml:space="preserve">Agricultural extension services supporting peri-urban farmers in the Accra region</w:t>
      </w:r>
    </w:p>
    <w:p>
      <w:pPr>
        <w:pStyle w:val="FirstParagraph"/>
      </w:pPr>
      <w:r>
        <w:t xml:space="preserve">The 2023 "Accra Climate Action Plan" explicitly identifies meteorologists as central to its success, allocating $1.2 million for enhanced forecasting capabilities. This represents a paradigm shift—from reactive disaster management to proactive climate adaptation.</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affirms that Meteorologists in Ghana Accra are not merely weather watchers but essential architects of urban resilience. Their scientific expertise directly mitigates economic losses estimated at $180 million annually from climate-related disruptions in the capital city. As Accra continues its rapid urbanization trajectory, investing in meteorological infrastructure and human capital is no longer optional—it is a prerequisite for sustainable development.</w:t>
      </w:r>
    </w:p>
    <w:p>
      <w:pPr>
        <w:pStyle w:val="BodyText"/>
      </w:pPr>
      <w:r>
        <w:t xml:space="preserve">For Ghana to achieve its Vision 2050 goals of climate-smart cities, strategic support for Meteorologists must be prioritized. The NMS requires expanded funding to modernize Accra's forecasting systems, while academic institutions must cultivate more locally trained professionals who understand Ghanaian weather patterns. Ultimately, this dissertation argues that a sophisticated Meteorological service in Accra is the bedrock upon which the city’s future security, economy, and environmental health will be built.</w:t>
      </w:r>
    </w:p>
    <w:p>
      <w:pPr>
        <w:pStyle w:val="BodyText"/>
      </w:pPr>
      <w:r>
        <w:t xml:space="preserve">Without dedicated investment in meteorological science within Ghana Accra, urban climate risks will escalate beyond manageable levels. The time for decisive action—to elevate the status of Meteorologists as indispensable national assets—is now. This dissertation provides the framework for transforming weather forecasting into a catalyst for Accra’s resilient,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Ghana Accra</dc:title>
  <dc:creator/>
  <dc:language>en</dc:language>
  <cp:keywords/>
  <dcterms:created xsi:type="dcterms:W3CDTF">2026-05-02T19:58:24Z</dcterms:created>
  <dcterms:modified xsi:type="dcterms:W3CDTF">2026-05-02T19:58:24Z</dcterms:modified>
</cp:coreProperties>
</file>

<file path=docProps/custom.xml><?xml version="1.0" encoding="utf-8"?>
<Properties xmlns="http://schemas.openxmlformats.org/officeDocument/2006/custom-properties" xmlns:vt="http://schemas.openxmlformats.org/officeDocument/2006/docPropsVTypes"/>
</file>