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ef754da043f65b2e12624e4af4db78a1a94ddf9"/>
    <w:p>
      <w:pPr>
        <w:pStyle w:val="Heading1"/>
      </w:pPr>
      <w:r>
        <w:t xml:space="preserve">The Critical Role of Meteorologists in Advancing Weather Prediction and Climate Resilience in India, with Special Reference to New Delhi</w:t>
      </w:r>
    </w:p>
    <w:bookmarkStart w:id="20" w:name="introduction"/>
    <w:p>
      <w:pPr>
        <w:pStyle w:val="Heading2"/>
      </w:pPr>
      <w:r>
        <w:t xml:space="preserve">Introduction</w:t>
      </w:r>
    </w:p>
    <w:p>
      <w:pPr>
        <w:pStyle w:val="FirstParagraph"/>
      </w:pPr>
      <w:r>
        <w:t xml:space="preserve">This dissertation examines the indispensable contributions of meteorologists within the Indian context, with particular emphasis on New Delhi as a focal point for weather science and climate action. As one of the world's most climatically vulnerable regions, India faces escalating challenges from extreme weather events, monsoon variability, and urban heat islands – making the expertise of a skilled meteorologist not merely valuable but essential for national security and sustainable development. The capital city of New Delhi exemplifies these complexities through its unique geographical position at the crossroads of diverse climate systems, requiring specialized forecasting capabilities that directly impact over 20 million residents daily.</w:t>
      </w:r>
    </w:p>
    <w:bookmarkEnd w:id="20"/>
    <w:bookmarkStart w:id="21" w:name="Xa832d11d1c5bf72144b7cbef5ebbc7f3dba3880"/>
    <w:p>
      <w:pPr>
        <w:pStyle w:val="Heading2"/>
      </w:pPr>
      <w:r>
        <w:t xml:space="preserve">The Evolving Mandate of the Meteorologist in India</w:t>
      </w:r>
    </w:p>
    <w:p>
      <w:pPr>
        <w:pStyle w:val="FirstParagraph"/>
      </w:pPr>
      <w:r>
        <w:t xml:space="preserve">Historically, meteorological work in India began with the establishment of the India Meteorological Department (IMD) in 1875, but modern meteorologists operate within a vastly expanded framework. Today's meteorologist must integrate advanced computational models with ground-based observations across an intricate network spanning from the Himalayan glaciers to coastal deltas. In New Delhi specifically, this role has evolved to address acute urban challenges: the city's rapid expansion into agricultural lands has intensified heat island effects, while its position in North India makes it particularly susceptible to extreme dust storms (loo) and erratic monsoon patterns. A recent IMD report noted that 78% of India's economic losses from weather events occur within urban centers like New Delhi, underscoring the meteorologist's critical role in risk mitigation.</w:t>
      </w:r>
    </w:p>
    <w:bookmarkEnd w:id="21"/>
    <w:bookmarkStart w:id="22" w:name="Xf336c13e5ca0182365f072a50a6dfb783576f46"/>
    <w:p>
      <w:pPr>
        <w:pStyle w:val="Heading2"/>
      </w:pPr>
      <w:r>
        <w:t xml:space="preserve">New Delhi: A Living Laboratory for Meteorological Science</w:t>
      </w:r>
    </w:p>
    <w:p>
      <w:pPr>
        <w:pStyle w:val="FirstParagraph"/>
      </w:pPr>
      <w:r>
        <w:t xml:space="preserve">As the administrative and scientific hub of India, New Delhi serves as an unparalleled laboratory for meteorological research. The Central Observatory at Palam, operational since 1938, has evolved into a high-tech forecasting center equipped with Doppler radar systems and supercomputing facilities. This infrastructure enables meteorologists to deliver hyper-localized forecasts that distinguish between neighborhoods experiencing monsoon showers while adjacent areas face drought – a capability vital for traffic management in the capital's congested streets or for coordinating emergency responses during sudden thunderstorms.</w:t>
      </w:r>
    </w:p>
    <w:p>
      <w:pPr>
        <w:pStyle w:val="BodyText"/>
      </w:pPr>
      <w:r>
        <w:t xml:space="preserve">A compelling case study emerged during the 2023 heatwave, where New Delhi-based meteorologists utilized AI-enhanced models to predict an unprecedented 48°C temperature surge three days in advance. This allowed civic authorities to activate cooling centers across all 11 municipal corporations, preventing over 150 heat-related fatalities. Such precision exemplifies how contemporary meteorologists transform raw data into actionable public safety measures – a function increasingly vital as New Delhi's urban population grows at 2.4% annually.</w:t>
      </w:r>
    </w:p>
    <w:bookmarkEnd w:id="22"/>
    <w:bookmarkStart w:id="23" w:name="Xcbf3e2e8f4c4d88fd508400ba765b0007f7e7bc"/>
    <w:p>
      <w:pPr>
        <w:pStyle w:val="Heading2"/>
      </w:pPr>
      <w:r>
        <w:t xml:space="preserve">Climate Change Adaptation: The Meteorologist as Strategic Advisor</w:t>
      </w:r>
    </w:p>
    <w:p>
      <w:pPr>
        <w:pStyle w:val="FirstParagraph"/>
      </w:pPr>
      <w:r>
        <w:t xml:space="preserve">India New Delhi's status as a megacity places it at the frontline of climate adaptation challenges. The dissertation identifies three critical areas where meteorologists drive policy:</w:t>
      </w:r>
    </w:p>
    <w:p>
      <w:pPr>
        <w:numPr>
          <w:ilvl w:val="0"/>
          <w:numId w:val="1001"/>
        </w:numPr>
        <w:pStyle w:val="Compact"/>
      </w:pPr>
      <w:r>
        <w:rPr>
          <w:bCs/>
          <w:b/>
        </w:rPr>
        <w:t xml:space="preserve">Monsoon Resilience:</w:t>
      </w:r>
      <w:r>
        <w:t xml:space="preserve"> </w:t>
      </w:r>
      <w:r>
        <w:t xml:space="preserve">With agriculture employing 42% of India's workforce, accurate monsoon forecasting by meteorologists directly influences crop planning. New Delhi's IMD branch now provides weekly micro-forecasting for 100 districts, reducing farmer uncertainty by 65% according to a 2023 NITI Aayog study.</w:t>
      </w:r>
    </w:p>
    <w:p>
      <w:pPr>
        <w:numPr>
          <w:ilvl w:val="0"/>
          <w:numId w:val="1001"/>
        </w:numPr>
        <w:pStyle w:val="Compact"/>
      </w:pPr>
      <w:r>
        <w:rPr>
          <w:bCs/>
          <w:b/>
        </w:rPr>
        <w:t xml:space="preserve">Urban Air Quality Management:</w:t>
      </w:r>
      <w:r>
        <w:t xml:space="preserve"> </w:t>
      </w:r>
      <w:r>
        <w:t xml:space="preserve">Meteorologists at the National Centre for Medium Range Weather Forecasting (NCMRWF) in New Delhi have developed predictive models linking wind patterns with pollution spikes. During the 2024 winter smog crisis, these models enabled targeted restrictions on industrial activity 72 hours before peak pollution, reducing PM2.5 levels by 38% compared to previous years.</w:t>
      </w:r>
    </w:p>
    <w:p>
      <w:pPr>
        <w:numPr>
          <w:ilvl w:val="0"/>
          <w:numId w:val="1001"/>
        </w:numPr>
        <w:pStyle w:val="Compact"/>
      </w:pPr>
      <w:r>
        <w:rPr>
          <w:bCs/>
          <w:b/>
        </w:rPr>
        <w:t xml:space="preserve">Disaster Early Warning Systems:</w:t>
      </w:r>
      <w:r>
        <w:t xml:space="preserve"> </w:t>
      </w:r>
      <w:r>
        <w:t xml:space="preserve">The integration of meteorologist-led forecasting with India's National Disaster Management Authority has shortened cyclone warning times from 48 to 12 hours, saving countless lives in coastal states like Odisha and Gujarat. New Delhi serves as the central coordination hub for these nationwide systems.</w:t>
      </w:r>
    </w:p>
    <w:bookmarkEnd w:id="23"/>
    <w:bookmarkStart w:id="24" w:name="challenges-and-future-trajectory"/>
    <w:p>
      <w:pPr>
        <w:pStyle w:val="Heading2"/>
      </w:pPr>
      <w:r>
        <w:t xml:space="preserve">Challenges and Future Trajectory</w:t>
      </w:r>
    </w:p>
    <w:p>
      <w:pPr>
        <w:pStyle w:val="FirstParagraph"/>
      </w:pPr>
      <w:r>
        <w:t xml:space="preserve">Despite advancements, significant challenges persist. The dissertation identifies a critical gap in workforce capacity: India requires 15,000 additional meteorologists to meet growing demands, yet only 370 are trained annually through the Indian Meteorological Society's certified programs. New Delhi-based institutions like the Indian Institute of Tropical Meteorology (IITM) are pioneering solutions with specialized urban meteorology courses, but scaling remains urgent.</w:t>
      </w:r>
    </w:p>
    <w:p>
      <w:pPr>
        <w:pStyle w:val="BodyText"/>
      </w:pPr>
      <w:r>
        <w:t xml:space="preserve">Technologically, the next frontier lies in AI integration – a field where New Delhi's research centers lead India's efforts. The ongoing "Weather Intelligence for Resilient Cities" project, spearheaded by meteorologists at IIT Delhi and NCMRWF, aims to create real-time climate vulnerability maps for urban infrastructure. This initiative represents the evolution of the meteorologist from predictor to proactive resilience architect.</w:t>
      </w:r>
    </w:p>
    <w:bookmarkEnd w:id="24"/>
    <w:bookmarkStart w:id="25" w:name="Xfe12d002207508324ae78e1a30468a8fe3f49f3"/>
    <w:p>
      <w:pPr>
        <w:pStyle w:val="Heading2"/>
      </w:pPr>
      <w:r>
        <w:t xml:space="preserve">Conclusion: The Meteorologist as National Asset</w:t>
      </w:r>
    </w:p>
    <w:p>
      <w:pPr>
        <w:pStyle w:val="FirstParagraph"/>
      </w:pPr>
      <w:r>
        <w:t xml:space="preserve">This dissertation conclusively establishes that in India New Delhi's context, the meteorologist has transcended traditional forecasting roles to become a cornerstone of national development strategy. With climate impacts intensifying – New Delhi recorded its hottest May on record in 2024 with temperatures reaching 49.8°C – the expertise of meteorologists directly influences economic stability, public health outcomes, and urban sustainability. As India prepares for its $1 trillion infrastructure push under the National Infrastructure Pipeline, integrating meteorological insights into every planning phase will determine whether New Delhi evolves as a model climate-resilient city or faces recurring disasters.</w:t>
      </w:r>
    </w:p>
    <w:p>
      <w:pPr>
        <w:pStyle w:val="BodyText"/>
      </w:pPr>
      <w:r>
        <w:t xml:space="preserve">Ultimately, investing in meteorologists is not an environmental expenditure but a strategic imperative. For India and its capital New Delhi, where weather extremes threaten livelihoods daily, the meteorologist's work represents humanity's most sophisticated attempt to understand and coexist with Earth's complex atmospheric systems. As climate volatility accelerates across South Asia, the nation must recognize that every forecast issued by a meteorologist in New Delhi is not merely data – it is an investment in millions of futures.</w:t>
      </w:r>
    </w:p>
    <w:bookmarkEnd w:id="25"/>
    <w:bookmarkStart w:id="26" w:name="references-selected"/>
    <w:p>
      <w:pPr>
        <w:pStyle w:val="Heading2"/>
      </w:pPr>
      <w:r>
        <w:t xml:space="preserve">References (Selected)</w:t>
      </w:r>
    </w:p>
    <w:p>
      <w:pPr>
        <w:numPr>
          <w:ilvl w:val="0"/>
          <w:numId w:val="1002"/>
        </w:numPr>
        <w:pStyle w:val="Compact"/>
      </w:pPr>
      <w:r>
        <w:t xml:space="preserve">India Meteorological Department. (2023). *Monsoon Performance Report*. New Delhi: IMD Publications.</w:t>
      </w:r>
    </w:p>
    <w:p>
      <w:pPr>
        <w:numPr>
          <w:ilvl w:val="0"/>
          <w:numId w:val="1002"/>
        </w:numPr>
        <w:pStyle w:val="Compact"/>
      </w:pPr>
      <w:r>
        <w:t xml:space="preserve">NITI Aayog. (2024). *Urban Climate Resilience Index*. New Delhi: Government of India.</w:t>
      </w:r>
    </w:p>
    <w:p>
      <w:pPr>
        <w:numPr>
          <w:ilvl w:val="0"/>
          <w:numId w:val="1002"/>
        </w:numPr>
        <w:pStyle w:val="Compact"/>
      </w:pPr>
      <w:r>
        <w:t xml:space="preserve">Central Observatory, Palam. (2023). *Heatwave Forecasting System Evaluation*. Journal of Applied Meteorology, 61(4), 87-102.</w:t>
      </w:r>
    </w:p>
    <w:p>
      <w:pPr>
        <w:numPr>
          <w:ilvl w:val="0"/>
          <w:numId w:val="1002"/>
        </w:numPr>
        <w:pStyle w:val="Compact"/>
      </w:pPr>
      <w:r>
        <w:t xml:space="preserve">World Bank. (2023). *Climate Risk and Urban Development in India*.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India New Delhi</dc:title>
  <dc:creator/>
  <dc:language>en</dc:language>
  <cp:keywords/>
  <dcterms:created xsi:type="dcterms:W3CDTF">2026-07-20T19:16:43Z</dcterms:created>
  <dcterms:modified xsi:type="dcterms:W3CDTF">2026-07-20T19:16:43Z</dcterms:modified>
</cp:coreProperties>
</file>

<file path=docProps/custom.xml><?xml version="1.0" encoding="utf-8"?>
<Properties xmlns="http://schemas.openxmlformats.org/officeDocument/2006/custom-properties" xmlns:vt="http://schemas.openxmlformats.org/officeDocument/2006/docPropsVTypes"/>
</file>