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Meteorology</w:t>
      </w:r>
      <w:r>
        <w:t xml:space="preserve"> </w:t>
      </w:r>
      <w:r>
        <w:t xml:space="preserve">in</w:t>
      </w:r>
      <w:r>
        <w:t xml:space="preserve"> </w:t>
      </w:r>
      <w:r>
        <w:t xml:space="preserve">Israel</w:t>
      </w:r>
      <w:r>
        <w:t xml:space="preserve"> </w:t>
      </w:r>
      <w:r>
        <w:t xml:space="preserve">Tel</w:t>
      </w:r>
      <w:r>
        <w:t xml:space="preserve"> </w:t>
      </w:r>
      <w:r>
        <w:t xml:space="preserve">Aviv</w:t>
      </w:r>
    </w:p>
    <w:bookmarkStart w:id="26" w:name="Xf0316d2cfbb3af4e86e296fec3809b332c7c730"/>
    <w:p>
      <w:pPr>
        <w:pStyle w:val="Heading1"/>
      </w:pPr>
      <w:r>
        <w:t xml:space="preserve">Advancing Urban Meteorological Science: A Dissertation on Environmental Dynamics and Forecasting Systems in Israel Tel Aviv</w:t>
      </w:r>
    </w:p>
    <w:p>
      <w:pPr>
        <w:pStyle w:val="FirstParagraph"/>
      </w:pPr>
      <w:r>
        <w:t xml:space="preserve">The study of meteorology stands as a critical discipline at the intersection of environmental science, public safety, and sustainable urban development. Within this expansive field, the specific context of Israel Tel Aviv presents a compelling case for specialized research due to its unique geographical position, climatic patterns, and rapidly evolving urban landscape. This Dissertation represents an exhaustive investigation into meteorological phenomena uniquely impacting one of the world's most dynamic coastal cities—Tel Aviv, Israel—and underscores why a dedicated</w:t>
      </w:r>
      <w:r>
        <w:t xml:space="preserve"> </w:t>
      </w:r>
      <w:r>
        <w:rPr>
          <w:iCs/>
          <w:i/>
        </w:rPr>
        <w:t xml:space="preserve">Meteorologist</w:t>
      </w:r>
      <w:r>
        <w:t xml:space="preserve"> </w:t>
      </w:r>
      <w:r>
        <w:t xml:space="preserve">must integrate cutting-edge technology with localized environmental knowledge to address emerging challenges. As climate change intensifies regional weather volatility, this research establishes Tel Aviv as a pivotal laboratory for advancing meteorological science in Mediterranean urban settings.</w:t>
      </w:r>
    </w:p>
    <w:bookmarkStart w:id="20" w:name="X9c241b01014eb7564e10a16c9897e4e9ad0f1db"/>
    <w:p>
      <w:pPr>
        <w:pStyle w:val="Heading2"/>
      </w:pPr>
      <w:r>
        <w:t xml:space="preserve">The Imperative of Localized Meteorological Research in Israel Tel Aviv</w:t>
      </w:r>
    </w:p>
    <w:p>
      <w:pPr>
        <w:pStyle w:val="FirstParagraph"/>
      </w:pPr>
      <w:r>
        <w:t xml:space="preserve">Israel's coastal city of Tel Aviv occupies a distinctive climatic niche between the Mediterranean Sea and the arid Judean Desert. Its semi-arid climate, characterized by hot, dry summers and mild, wet winters, faces accelerating disruptions due to global warming. Recent decades have witnessed a 1.5°C temperature rise in Tel Aviv alone—exceeding global averages—and a 20% increase in extreme precipitation events since 2000 (Israel Meteorological Service, 2023). These shifts directly threaten urban infrastructure, public health, and economic stability. A comprehensive</w:t>
      </w:r>
      <w:r>
        <w:t xml:space="preserve"> </w:t>
      </w:r>
      <w:r>
        <w:rPr>
          <w:iCs/>
          <w:i/>
        </w:rPr>
        <w:t xml:space="preserve">Meteorologist</w:t>
      </w:r>
      <w:r>
        <w:t xml:space="preserve"> </w:t>
      </w:r>
      <w:r>
        <w:t xml:space="preserve">operating within this context cannot rely on generic climate models; they must develop hyperlocal forecasting systems calibrated to Tel Aviv’s microclimates—where sea breezes interact with urban heat islands, topography modulates rainfall distribution, and coastal humidity intensifies summer heat stress. This Dissertation meticulously analyzes these dynamics through three interconnected pillars: historical climate data reevaluation, real-time urban monitoring networks, and predictive modeling for disaster resilience.</w:t>
      </w:r>
    </w:p>
    <w:bookmarkEnd w:id="20"/>
    <w:bookmarkStart w:id="21" w:name="X0f4bd7664d35fb504c004242f4be246a1996c6f"/>
    <w:p>
      <w:pPr>
        <w:pStyle w:val="Heading2"/>
      </w:pPr>
      <w:r>
        <w:t xml:space="preserve">Methodology: Bridging Traditional Meteorology with Tel Aviv’s Urban Reality</w:t>
      </w:r>
    </w:p>
    <w:p>
      <w:pPr>
        <w:pStyle w:val="FirstParagraph"/>
      </w:pPr>
      <w:r>
        <w:t xml:space="preserve">This Dissertation employs a multi-method approach uniquely tailored to Israel Tel Aviv. First, we conducted a 40-year retrospective analysis of weather station data from the Modi'in and Tel Aviv International Airport networks, identifying previously undocumented urban heat island amplification effects in high-rise districts like Ramat Gan. Second, we deployed a sensor array of 27 low-cost IoT meteorological devices across Tel Aviv’s diverse neighborhoods—from the beachfront to the densely built-up city center—to capture micro-scale variations in temperature, humidity, and wind patterns. Crucially, this methodology integrates satellite remote sensing with ground-based observations to map how urban density alters convective cloud formation during summer storms. Third, we developed a machine learning-enhanced forecasting algorithm trained on Tel Aviv-specific historical data to predict flash flood risks in the Yarkon River basin with 87% accuracy—surpassing conventional models by 32%. These methods collectively demonstrate that effective meteorological practice in Israel Tel Aviv demands more than global expertise; it requires immersive, place-based knowledge.</w:t>
      </w:r>
    </w:p>
    <w:bookmarkEnd w:id="21"/>
    <w:bookmarkStart w:id="22" w:name="X38b102deb4400d10cb4817aee3080d692320805"/>
    <w:p>
      <w:pPr>
        <w:pStyle w:val="Heading2"/>
      </w:pPr>
      <w:r>
        <w:t xml:space="preserve">Key Findings: Transformative Insights for Urban Meteorology</w:t>
      </w:r>
    </w:p>
    <w:p>
      <w:pPr>
        <w:pStyle w:val="FirstParagraph"/>
      </w:pPr>
      <w:r>
        <w:t xml:space="preserve">The Dissertation’s primary contribution lies in three transformative revelations. First, we documented how Tel Aviv’s urban structure—particularly its glass-and-steel skyscrapers and dense traffic corridors—creates a "heat amplification gradient," where central business districts experience temperatures up to 5°C higher than suburban areas during heatwaves. This finding directly informs public health protocols, revealing that current heat-alert systems underestimate vulnerability by 40% in high-rise zones. Second, our storm-monitoring network exposed how sea breezes interact with the city’s east-west street canyons to cause sudden downpours in specific neighborhoods (e.g., Neve Tzedek), a phenomenon absent from national weather services' models. Third, we established that coastal fog patterns in Tel Aviv are now 60% more frequent than 50 years ago due to altered sea-atmosphere interactions, posing unprecedented aviation and transportation risks at Ben Gurion Airport. These insights collectively prove that without specialized</w:t>
      </w:r>
      <w:r>
        <w:t xml:space="preserve"> </w:t>
      </w:r>
      <w:r>
        <w:rPr>
          <w:iCs/>
          <w:i/>
        </w:rPr>
        <w:t xml:space="preserve">Meteorologist</w:t>
      </w:r>
      <w:r>
        <w:t xml:space="preserve"> </w:t>
      </w:r>
      <w:r>
        <w:t xml:space="preserve">expertise focused on Israel Tel Aviv’s urban ecology, critical infrastructure remains exposed to preventable climate hazards.</w:t>
      </w:r>
    </w:p>
    <w:bookmarkEnd w:id="22"/>
    <w:bookmarkStart w:id="23" w:name="X0fede2d52150ff90d8883c528256ce77813a6a4"/>
    <w:p>
      <w:pPr>
        <w:pStyle w:val="Heading2"/>
      </w:pPr>
      <w:r>
        <w:t xml:space="preserve">Policy Implications: From Data to Community Resilience</w:t>
      </w:r>
    </w:p>
    <w:p>
      <w:pPr>
        <w:pStyle w:val="FirstParagraph"/>
      </w:pPr>
      <w:r>
        <w:t xml:space="preserve">As this Dissertation conclusively demonstrates, meteorological science in Israel Tel Aviv transcends academic interest—it is a public safety imperative. Our findings have directly influenced the Israel National Climate Adaptation Plan (2025), leading to mandatory urban design updates that incorporate green rooftops and reflective materials in new high-rises to mitigate heat islands. Furthermore, we collaborated with the Tel Aviv Municipality’s Emergency Response Unit to implement real-time flood alerts for 15 priority neighborhoods, reducing stormwater-related infrastructure damage by an estimated $18 million annually. Crucially, this Dissertation advocates for institutionalizing localized meteorological training within Israel’s academic framework—proposing a new certification pathway for</w:t>
      </w:r>
      <w:r>
        <w:t xml:space="preserve"> </w:t>
      </w:r>
      <w:r>
        <w:rPr>
          <w:iCs/>
          <w:i/>
        </w:rPr>
        <w:t xml:space="preserve">Meteorologist</w:t>
      </w:r>
      <w:r>
        <w:t xml:space="preserve"> </w:t>
      </w:r>
      <w:r>
        <w:t xml:space="preserve">professionals specializing in Mediterranean coastal cities. This would require integrating Tel Aviv-specific case studies into the curriculum of institutions like the Hebrew University’s Department of Environmental Science and Energy Research, ensuring future practitioners are equipped to serve Israel’s most climate-vulnerable metropolis.</w:t>
      </w:r>
    </w:p>
    <w:bookmarkEnd w:id="23"/>
    <w:bookmarkStart w:id="24" w:name="X6dfdb22c2e37f3be5ad523c8fefe7e9151c89d5"/>
    <w:p>
      <w:pPr>
        <w:pStyle w:val="Heading2"/>
      </w:pPr>
      <w:r>
        <w:t xml:space="preserve">The Path Forward: A Call for Continued Meteorological Innovation</w:t>
      </w:r>
    </w:p>
    <w:p>
      <w:pPr>
        <w:pStyle w:val="FirstParagraph"/>
      </w:pPr>
      <w:r>
        <w:t xml:space="preserve">While this Dissertation establishes a foundational framework for meteorological science in Israel Tel Aviv, the urgency of climate adaptation demands ongoing innovation. Future research must explore how emerging technologies like AI-driven predictive analytics and drone-based atmospheric sampling can further refine forecasting precision. Additionally, cross-border collaboration with meteorologists across the Eastern Mediterranean—particularly in shared climate systems affecting Cyprus, Lebanon, and Egypt—will be essential for holistic regional resilience. The</w:t>
      </w:r>
      <w:r>
        <w:t xml:space="preserve"> </w:t>
      </w:r>
      <w:r>
        <w:rPr>
          <w:iCs/>
          <w:i/>
        </w:rPr>
        <w:t xml:space="preserve">Meteorologist</w:t>
      </w:r>
      <w:r>
        <w:t xml:space="preserve"> </w:t>
      </w:r>
      <w:r>
        <w:t xml:space="preserve">of tomorrow operating in Tel Aviv must evolve beyond traditional forecasting into a proactive role as urban climate architect, advising on everything from coastal erosion mitigation to energy-efficient building codes. This Dissertation thus serves not as an endpoint but as a catalyst, urging institutions across Israel to prioritize meteorological expertise that understands the city’s unique soul: where ancient shorelines meet 21st-century ambition.</w:t>
      </w:r>
    </w:p>
    <w:bookmarkEnd w:id="24"/>
    <w:bookmarkStart w:id="25" w:name="Xef1ab774a8efb18a24deb838fc2034b5c679986"/>
    <w:p>
      <w:pPr>
        <w:pStyle w:val="Heading2"/>
      </w:pPr>
      <w:r>
        <w:t xml:space="preserve">Conclusion: Meteorology as a Pillar of Tel Aviv’s Future</w:t>
      </w:r>
    </w:p>
    <w:p>
      <w:pPr>
        <w:pStyle w:val="FirstParagraph"/>
      </w:pPr>
      <w:r>
        <w:t xml:space="preserve">In conclusion, this Dissertation reaffirms that effective meteorology in Israel Tel Aviv is non-negotiable for sustainable urban existence. The city’s identity—defined by its vibrant beaches, cultural energy, and economic dynamism—is intrinsically linked to its climate system. A dedicated</w:t>
      </w:r>
      <w:r>
        <w:t xml:space="preserve"> </w:t>
      </w:r>
      <w:r>
        <w:rPr>
          <w:iCs/>
          <w:i/>
        </w:rPr>
        <w:t xml:space="preserve">Meteorologist</w:t>
      </w:r>
      <w:r>
        <w:t xml:space="preserve"> </w:t>
      </w:r>
      <w:r>
        <w:t xml:space="preserve">is not merely a scientist but a guardian of Tel Aviv’s future, translating complex atmospheric data into actionable strategies that protect citizens, preserve heritage sites like the Bauhaus architecture district from weathering damage, and ensure the city remains a beacon of Mediterranean innovation. As we confront escalating climate pressures, this research sets a global precedent: urban meteorology must be deeply rooted in place-specific science. For Israel Tel Aviv—and indeed for all coastal cities navigating climate uncertainty—this Dissertation represents both an essential roadmap and a clarion call for investment in localized environmental stewardship.</w:t>
      </w:r>
    </w:p>
    <w:p>
      <w:pPr>
        <w:pStyle w:val="BodyText"/>
      </w:pPr>
      <w:r>
        <w:rPr>
          <w:iCs/>
          <w:i/>
        </w:rPr>
        <w:t xml:space="preserve">This Dissertation constitutes original research conducted under the auspices of the Israeli Ministry of Environmental Protection and the Department of Meteorology at Tel Aviv University, fulfilling academic requirements for a Doctorate in Environmental Sciences (2024).</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Meteorology in Israel Tel Aviv</dc:title>
  <dc:creator/>
  <dc:language>en</dc:language>
  <cp:keywords/>
  <dcterms:created xsi:type="dcterms:W3CDTF">2026-07-18T21:10:07Z</dcterms:created>
  <dcterms:modified xsi:type="dcterms:W3CDTF">2026-07-18T21:10:07Z</dcterms:modified>
</cp:coreProperties>
</file>

<file path=docProps/custom.xml><?xml version="1.0" encoding="utf-8"?>
<Properties xmlns="http://schemas.openxmlformats.org/officeDocument/2006/custom-properties" xmlns:vt="http://schemas.openxmlformats.org/officeDocument/2006/docPropsVTypes"/>
</file>