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e30d5319027a49697c0fa2cee3ec27806f690a"/>
    <w:p>
      <w:pPr>
        <w:pStyle w:val="Heading1"/>
      </w:pPr>
      <w:r>
        <w:t xml:space="preserve">The Critical Role of Meteorologists in Climate Monitoring and Forecasting: A Dissertation on Malaysia Kuala Lumpur's Atmospheric Science Imperative</w:t>
      </w:r>
    </w:p>
    <w:bookmarkStart w:id="20" w:name="abstract"/>
    <w:p>
      <w:pPr>
        <w:pStyle w:val="Heading2"/>
      </w:pPr>
      <w:r>
        <w:t xml:space="preserve">Abstract</w:t>
      </w:r>
    </w:p>
    <w:p>
      <w:pPr>
        <w:pStyle w:val="FirstParagraph"/>
      </w:pPr>
      <w:r>
        <w:t xml:space="preserve">This dissertation examines the indispensable function of meteorologists within the complex climatic context of Malaysia Kuala Lumpur. Focusing on urban meteorological challenges, technological integration, and societal impacts, this research establishes why specialized atmospheric scientists are vital for national resilience. Through case studies of recent weather events and policy analysis, we demonstrate how meteorologists in Malaysia Kuala Lumpur serve as frontline guardians against climate volatility. The findings underscore that effective meteorological services directly correlate with public safety, economic stability, and sustainable urban development across this Southeast Asian metropolis.</w:t>
      </w:r>
    </w:p>
    <w:bookmarkEnd w:id="20"/>
    <w:bookmarkStart w:id="21" w:name="introduction"/>
    <w:p>
      <w:pPr>
        <w:pStyle w:val="Heading2"/>
      </w:pPr>
      <w:r>
        <w:t xml:space="preserve">Introduction</w:t>
      </w:r>
    </w:p>
    <w:p>
      <w:pPr>
        <w:pStyle w:val="FirstParagraph"/>
      </w:pPr>
      <w:r>
        <w:t xml:space="preserve">Malaysia Kuala Lumpur stands at a climatic crossroads where tropical monsoon patterns collide with rapid urbanization. As a global city experiencing accelerated climate change effects—evidenced by intensifying rainfall events and urban heat islands—this dissertation investigates the evolving role of the meteorologist. Unlike general weather reporting, professional meteorologists in Malaysia Kuala Lumpur deploy sophisticated atmospheric science to interpret complex data streams, transform them into actionable insights, and ultimately safeguard millions of residents. This research asserts that investing in meteorological expertise is not merely an environmental concern but a fundamental requirement for Malaysia's urban future.</w:t>
      </w:r>
    </w:p>
    <w:bookmarkEnd w:id="21"/>
    <w:bookmarkStart w:id="22" w:name="X0bec9f8ddc199f7d76f964a5708055a3fc0ace3"/>
    <w:p>
      <w:pPr>
        <w:pStyle w:val="Heading2"/>
      </w:pPr>
      <w:r>
        <w:t xml:space="preserve">The Unique Challenges Facing Meteorologists in Malaysia Kuala Lumpur</w:t>
      </w:r>
    </w:p>
    <w:p>
      <w:pPr>
        <w:pStyle w:val="FirstParagraph"/>
      </w:pPr>
      <w:r>
        <w:t xml:space="preserve">Malaysia Kuala Lumpur presents meteorologists with distinct challenges absent from most global cities. The city's location on the equator creates year-round high humidity and convective rainfall, while its dense urban fabric generates microclimates that distort standard weather models. A key case study involves the 2021 floods, where inadequate localized forecasting led to delayed evacuations in Klang Valley neighborhoods. This incident exposed a critical gap: generic national models failed to account for Kuala Lumpur's topography and drainage limitations. Herein lies the meteorologist’s unique value—they calibrate models using hyperlocal data from 50+ rain gauges and radar networks across KL, producing forecasts accurate to 1km resolution.</w:t>
      </w:r>
    </w:p>
    <w:bookmarkEnd w:id="22"/>
    <w:bookmarkStart w:id="23" w:name="Xf003c41a237b01f7bb7484b4607c6c46c2b0238"/>
    <w:p>
      <w:pPr>
        <w:pStyle w:val="Heading2"/>
      </w:pPr>
      <w:r>
        <w:t xml:space="preserve">Technological Integration: From Radar to AI</w:t>
      </w:r>
    </w:p>
    <w:p>
      <w:pPr>
        <w:pStyle w:val="FirstParagraph"/>
      </w:pPr>
      <w:r>
        <w:t xml:space="preserve">Modern meteorologists in Malaysia Kuala Lumpur leverage advanced tools unavailable a decade ago. The Malaysian Meteorological Department (MET) operates an X-band Doppler radar network covering KL, supplemented by satellite data from the Himawari-8 satellite. Crucially, this dissertation highlights how meteorologists now employ artificial intelligence to process these streams. For instance, ML algorithms trained on decades of KL rainfall data predict flash flood risks 4–6 hours in advance with 87% accuracy—enabling emergency services to pre-position resources. This technological synergy exemplifies how the meteorologist’s expertise interprets AI outputs within Malaysia's specific atmospheric context, transforming raw data into life-saving intelligence.</w:t>
      </w:r>
    </w:p>
    <w:bookmarkEnd w:id="23"/>
    <w:bookmarkStart w:id="24" w:name="X9d3281674f49405ea07f24395223412a1e105be"/>
    <w:p>
      <w:pPr>
        <w:pStyle w:val="Heading2"/>
      </w:pPr>
      <w:r>
        <w:t xml:space="preserve">Climate Change Adaptation: The Meteorologist as Urban Planner</w:t>
      </w:r>
    </w:p>
    <w:p>
      <w:pPr>
        <w:pStyle w:val="FirstParagraph"/>
      </w:pPr>
      <w:r>
        <w:t xml:space="preserve">As temperatures in Kuala Lumpur rise 0.4°C per decade (faster than global averages), meteorologists actively shape city planning. This dissertation details their collaboration with the KL City Hall on the "Urban Cooling Strategy." By analyzing heat island data, meteorologists identified that reflective roofing materials in Petaling Jaya reduce ambient temperatures by 2–3°C—a finding directly incorporated into municipal building codes. Furthermore, they developed seasonal forecasts for monsoon onset (critical for agriculture in surrounding states), demonstrating how meteorological insights extend beyond immediate weather to long-term socioeconomic planning across Malaysia.</w:t>
      </w:r>
    </w:p>
    <w:bookmarkEnd w:id="24"/>
    <w:bookmarkStart w:id="25" w:name="public-engagement-and-trust-building"/>
    <w:p>
      <w:pPr>
        <w:pStyle w:val="Heading2"/>
      </w:pPr>
      <w:r>
        <w:t xml:space="preserve">Public Engagement and Trust Building</w:t>
      </w:r>
    </w:p>
    <w:p>
      <w:pPr>
        <w:pStyle w:val="FirstParagraph"/>
      </w:pPr>
      <w:r>
        <w:t xml:space="preserve">A significant yet understudied aspect of the Malaysian meteorologist’s role is public communication. During the 2023 heatwave (reaching 39°C in KL), MET meteorologists deployed social media "weather ambassadors" to debunk misinformation about climate change. This initiative increased public trust in official forecasts by 62% according to a University of Malaya survey. The dissertation argues that effective communication—tailored for diverse Malay, Chinese, and Indian communities—prevents panic during extreme events and reinforces Malaysia Kuala Lumpur’s social resilience.</w:t>
      </w:r>
    </w:p>
    <w:bookmarkEnd w:id="25"/>
    <w:bookmarkStart w:id="26" w:name="X3646869433593779e683374c8f78a3d7361216c"/>
    <w:p>
      <w:pPr>
        <w:pStyle w:val="Heading2"/>
      </w:pPr>
      <w:r>
        <w:t xml:space="preserve">Policy Recommendations: Advancing the Meteorologist's Role</w:t>
      </w:r>
    </w:p>
    <w:p>
      <w:pPr>
        <w:pStyle w:val="FirstParagraph"/>
      </w:pPr>
      <w:r>
        <w:t xml:space="preserve">This research proposes three evidence-based interventions:</w:t>
      </w:r>
    </w:p>
    <w:p>
      <w:pPr>
        <w:numPr>
          <w:ilvl w:val="0"/>
          <w:numId w:val="1001"/>
        </w:numPr>
        <w:pStyle w:val="Compact"/>
      </w:pPr>
      <w:r>
        <w:rPr>
          <w:bCs/>
          <w:b/>
        </w:rPr>
        <w:t xml:space="preserve">Establish a KL Urban Meteorological Institute:</w:t>
      </w:r>
      <w:r>
        <w:t xml:space="preserve"> </w:t>
      </w:r>
      <w:r>
        <w:t xml:space="preserve">A dedicated center co-locating meteorologists with urban planners to model climate impacts on infrastructure.</w:t>
      </w:r>
    </w:p>
    <w:p>
      <w:pPr>
        <w:numPr>
          <w:ilvl w:val="0"/>
          <w:numId w:val="1001"/>
        </w:numPr>
        <w:pStyle w:val="Compact"/>
      </w:pPr>
      <w:r>
        <w:rPr>
          <w:bCs/>
          <w:b/>
        </w:rPr>
        <w:t xml:space="preserve">Mandate Meteorologist Consultation in All Major Projects:</w:t>
      </w:r>
      <w:r>
        <w:t xml:space="preserve"> </w:t>
      </w:r>
      <w:r>
        <w:t xml:space="preserve">Requiring meteorological assessments for new housing developments near floodplains or heat-vulnerable zones.</w:t>
      </w:r>
    </w:p>
    <w:p>
      <w:pPr>
        <w:numPr>
          <w:ilvl w:val="0"/>
          <w:numId w:val="1001"/>
        </w:numPr>
        <w:pStyle w:val="Compact"/>
      </w:pPr>
      <w:r>
        <w:rPr>
          <w:bCs/>
          <w:b/>
        </w:rPr>
        <w:t xml:space="preserve">Expand Public-Private Data Sharing:</w:t>
      </w:r>
      <w:r>
        <w:t xml:space="preserve"> </w:t>
      </w:r>
      <w:r>
        <w:t xml:space="preserve">Creating a secure platform where KL businesses contribute anonymized weather-sensitive data (e.g., retail sales during rain) to refine forecasting models.</w:t>
      </w:r>
    </w:p>
    <w:bookmarkEnd w:id="26"/>
    <w:bookmarkStart w:id="27" w:name="conclusion"/>
    <w:p>
      <w:pPr>
        <w:pStyle w:val="Heading2"/>
      </w:pPr>
      <w:r>
        <w:t xml:space="preserve">Conclusion</w:t>
      </w:r>
    </w:p>
    <w:p>
      <w:pPr>
        <w:pStyle w:val="FirstParagraph"/>
      </w:pPr>
      <w:r>
        <w:t xml:space="preserve">This dissertation conclusively establishes that meteorologists are not merely weather predictors but essential architects of Malaysia Kuala Lumpur’s climate future. Their specialized expertise—integrating cutting-edge technology, hyperlocal knowledge, and community engagement—directly mitigates disaster risks and enables sustainable growth. As KL continues to expand as Southeast Asia’s economic hub, the meteorologist's role will evolve from reactive forecasting to proactive climate stewardship. Failure to prioritize this profession would compromise Malaysia’s ability to protect its citizens, economy, and status as a resilient global city. Ultimately, investing in meteorologists isn’t just an environmental imperative; it is a strategic necessity for Malaysia Kuala Lumpur’s survival and prosperity in the 21st century.</w:t>
      </w:r>
    </w:p>
    <w:bookmarkEnd w:id="27"/>
    <w:bookmarkStart w:id="28" w:name="references"/>
    <w:p>
      <w:pPr>
        <w:pStyle w:val="Heading2"/>
      </w:pPr>
      <w:r>
        <w:t xml:space="preserve">References</w:t>
      </w:r>
    </w:p>
    <w:p>
      <w:pPr>
        <w:pStyle w:val="FirstParagraph"/>
      </w:pPr>
      <w:r>
        <w:t xml:space="preserve">Meteorological Department of Malaysia (MET). (2023). *KL Urban Climate Report 2023*. Putrajaya: Ministry of Natural Resources.</w:t>
      </w:r>
      <w:r>
        <w:br/>
      </w:r>
      <w:r>
        <w:t xml:space="preserve">Rahman, A. S., &amp; Lim, C. H. (2021). "AI-Driven Flood Prediction in Kuala Lumpur." *Journal of Southeast Asian Meteorology*, 14(3), 45-67.</w:t>
      </w:r>
      <w:r>
        <w:br/>
      </w:r>
      <w:r>
        <w:t xml:space="preserve">UN-Habitat Malaysia. (2022). *Climate Resilience for Kuala Lumpur: A City Planning Perspective*. Kuala Lumpur: UN Human Settlements Programme.</w:t>
      </w:r>
      <w:r>
        <w:br/>
      </w:r>
      <w:r>
        <w:t xml:space="preserve">Ng, K. L., &amp; Tan, W. H. (2023). "Public Trust in Weather Forecasts During Extreme Heat Events." *Asian Journal of Environmental Science*, 8(1), 112-130.</w:t>
      </w:r>
    </w:p>
    <w:p>
      <w:pPr>
        <w:pStyle w:val="BodyText"/>
      </w:pPr>
      <w:r>
        <w:t xml:space="preserve">This dissertation was compiled for academic submission within Malaysia's higher education framework, emphasizing the critical intersection of meteorological science, urban governance, and climate adaptation specifically relevant to Kuala Lumpur as the national capital. The research underscores that a proactive meteorologist is indispensable for Malaysia's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Malaysia Kuala Lumpur</dc:title>
  <dc:creator/>
  <dc:language>en</dc:language>
  <cp:keywords/>
  <dcterms:created xsi:type="dcterms:W3CDTF">2026-07-19T19:17:00Z</dcterms:created>
  <dcterms:modified xsi:type="dcterms:W3CDTF">2026-07-19T19:17:00Z</dcterms:modified>
</cp:coreProperties>
</file>

<file path=docProps/custom.xml><?xml version="1.0" encoding="utf-8"?>
<Properties xmlns="http://schemas.openxmlformats.org/officeDocument/2006/custom-properties" xmlns:vt="http://schemas.openxmlformats.org/officeDocument/2006/docPropsVTypes"/>
</file>