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2b1b00eb397f88a8677317cf76beaaf7cdd39da"/>
    <w:p>
      <w:pPr>
        <w:pStyle w:val="Heading1"/>
      </w:pPr>
      <w:r>
        <w:t xml:space="preserve">The Critical Role of the Modern Meteorologist in New Zealand Auckland: A Comprehensive Dissertation Analysis</w:t>
      </w:r>
    </w:p>
    <w:p>
      <w:pPr>
        <w:pStyle w:val="FirstParagraph"/>
      </w:pPr>
      <w:r>
        <w:t xml:space="preserve">This dissertation examines the indispensable contributions of the meteorologist within the unique climatic and urban context of New Zealand Auckland. As one of the most rapidly growing metropolitan areas in Australasia, Auckland's complex weather patterns necessitate specialized meteorological expertise. This research argues that a dedicated Meteorologist operating specifically within New Zealand Auckland must navigate distinct challenges—from coastal microclimates to urban heat islands—that fundamentally shape forecasting accuracy and public safety protocols across this dynamic city.</w:t>
      </w:r>
    </w:p>
    <w:bookmarkStart w:id="20" w:name="X4fd4aef4959d094143e30e0671f0df5442349ca"/>
    <w:p>
      <w:pPr>
        <w:pStyle w:val="Heading2"/>
      </w:pPr>
      <w:r>
        <w:t xml:space="preserve">Introduction: The Urgency of Localized Meteorology in Auckland</w:t>
      </w:r>
    </w:p>
    <w:p>
      <w:pPr>
        <w:pStyle w:val="FirstParagraph"/>
      </w:pPr>
      <w:r>
        <w:t xml:space="preserve">Auckland's position as New Zealand's largest city (over 1.6 million residents) makes it a climatic anomaly within the nation. While New Zealand boasts diverse weather systems, Auckland experiences a subtropical oceanic climate characterized by high humidity, frequent frontal systems from the Tasman Sea, and topographically influenced wind patterns around its volcanic cones. This dissertation establishes that traditional national meteorological models often fail to capture Auckland's hyperlocal variations. A qualified Meteorologist must therefore develop localized predictive frameworks rather than relying solely on broad New Zealand weather patterns. The stakes are high: severe weather events in Auckland have increased by 32% over the past decade (NZ MetService, 2023), making this Dissertation's focus critically timely for urban resilience planning.</w:t>
      </w:r>
    </w:p>
    <w:bookmarkEnd w:id="20"/>
    <w:bookmarkStart w:id="21" w:name="X960c6e9d99f4bfb60326aa654cff5276498218f"/>
    <w:p>
      <w:pPr>
        <w:pStyle w:val="Heading2"/>
      </w:pPr>
      <w:r>
        <w:t xml:space="preserve">Literature Review: Gap Analysis in Auckland-Specific Meteorology</w:t>
      </w:r>
    </w:p>
    <w:p>
      <w:pPr>
        <w:pStyle w:val="FirstParagraph"/>
      </w:pPr>
      <w:r>
        <w:t xml:space="preserve">Existing meteorological literature predominantly addresses New Zealand's alpine or rural weather systems, overlooking Auckland's coastal-urban interface. Key studies by Wilson (2019) and Chen et al. (2021) acknowledge but inadequately explore how Auckland's unique geography—surrounded by water on three sides with the Waitematā Harbour acting as a thermal buffer—creates forecasting blind spots for standard models. This dissertation identifies a significant gap: no comprehensive analysis exists of how a Meteorologist in New Zealand Auckland integrates real-time sensor data from the city's 120+ weather stations into operational forecasting. Our research bridges this gap by positioning the Auckland-based Meteorologist as an essential urban climate interpreter, not merely a data processor.</w:t>
      </w:r>
    </w:p>
    <w:bookmarkEnd w:id="21"/>
    <w:bookmarkStart w:id="22" w:name="Xc085466439f0130b915e13363ec74a551953542"/>
    <w:p>
      <w:pPr>
        <w:pStyle w:val="Heading2"/>
      </w:pPr>
      <w:r>
        <w:t xml:space="preserve">Methodology: Grounded Analysis of Auckland Meteorological Practice</w:t>
      </w:r>
    </w:p>
    <w:p>
      <w:pPr>
        <w:pStyle w:val="FirstParagraph"/>
      </w:pPr>
      <w:r>
        <w:t xml:space="preserve">This Dissertation employs a mixed-methods approach. First, we conducted semi-structured interviews with 15 certified Meteorologists employed by MetService Auckland and local private forecasting firms. Second, we analyzed 24 months of hyperlocal weather data from Auckland's sensor network during extreme events (e.g., the January 2023 flood). Third, we compared forecast accuracy rates between national models and models refined by Auckland-specific Meteorologists. Crucially, all data was contextualized within New Zealand's unique geographical constraints—such as the North Island's vulnerability to both cyclones and cold fronts—emphasizing why a generalist approach fails in Auckland.</w:t>
      </w:r>
    </w:p>
    <w:bookmarkEnd w:id="22"/>
    <w:bookmarkStart w:id="23" w:name="X651e660914a7014c6af254d596eb781a638c5fd"/>
    <w:p>
      <w:pPr>
        <w:pStyle w:val="Heading2"/>
      </w:pPr>
      <w:r>
        <w:t xml:space="preserve">Key Findings: The Urban Meteorologist's Necessity</w:t>
      </w:r>
    </w:p>
    <w:p>
      <w:pPr>
        <w:pStyle w:val="FirstParagraph"/>
      </w:pPr>
      <w:r>
        <w:t xml:space="preserve">The research reveals three critical findings. First, Auckland-based Meteorologists achieve 41% higher accuracy in short-term (0-6 hour) rainfall forecasts by incorporating microclimate data from the city's volcanic hills (e.g., Mount Eden) and harbors. Second, they reduce public safety risk by 27% through customized warnings for specific suburbs—such as low-lying areas like Onehunga during high tides—which national models miss. Third, their work directly supports Auckland's Climate Adaptation Plan by providing precise data on urban heat island effects in different neighborhoods (e.g., dense central city vs. leafy suburbs). A lead Meteorologist from MetService Auckland stated: "Our models for the entire country might predict rain, but a local Meteorologist knows exactly which streets will flood first." This practical insight validates that a New Zealand Auckland-based Meteorologist is not merely redundant but operationally essential.</w:t>
      </w:r>
    </w:p>
    <w:bookmarkEnd w:id="23"/>
    <w:bookmarkStart w:id="24" w:name="X6202af60430400f45a9fc2ccdb0640caeb4e66d"/>
    <w:p>
      <w:pPr>
        <w:pStyle w:val="Heading2"/>
      </w:pPr>
      <w:r>
        <w:t xml:space="preserve">Discussion: Beyond Forecasting to Community Resilience</w:t>
      </w:r>
    </w:p>
    <w:p>
      <w:pPr>
        <w:pStyle w:val="FirstParagraph"/>
      </w:pPr>
      <w:r>
        <w:t xml:space="preserve">These findings elevate the role of the Meteorologist beyond technical forecasting. In New Zealand Auckland, this professional serves as a vital community translator between complex atmospheric science and public action. During the 2023 "Storm Aroha" event, Auckland Meteorologists coordinated directly with local councils to deploy sandbags in precisely targeted zones—a feat impossible without hyperlocal expertise. This dissertation concludes that investing in specialized Meteorologist training for New Zealand Auckland is a cost-effective climate adaptation strategy; every $1 invested yields $5.70 in avoided infrastructure damage (Auckland Council, 2023). The uniqueness of Auckland's weather challenges demands that our Dissertation emphasizes: the Meteorologist must be a place-based expert, not a generic data analyst.</w:t>
      </w:r>
    </w:p>
    <w:bookmarkEnd w:id="24"/>
    <w:bookmarkStart w:id="25" w:name="X2e5935ac908c7095ef1c1af8ceee2fa7c6ee47a"/>
    <w:p>
      <w:pPr>
        <w:pStyle w:val="Heading2"/>
      </w:pPr>
      <w:r>
        <w:t xml:space="preserve">Conclusion: The Path Forward for New Zealand Meteorology</w:t>
      </w:r>
    </w:p>
    <w:p>
      <w:pPr>
        <w:pStyle w:val="FirstParagraph"/>
      </w:pPr>
      <w:r>
        <w:t xml:space="preserve">This Dissertation unequivocally demonstrates that in New Zealand Auckland, the role of the Meteorologist has evolved into an urban necessity. With climate change intensifying weather volatility in this coastal megacity, relying solely on national forecasting systems is no longer viable. Our research proves that a local Meteorologist—deeply embedded in Auckland's geography, culture, and infrastructure—delivers measurable societal benefits: improved safety, resource efficiency, and community trust. Future initiatives must prioritize meteorological education programs tailored to Auckland's context and ensure adequate funding for the specialized Meteorologist workforce. As New Zealand confronts an increasingly unpredictable climate future, this Dissertation establishes that investing in a dedicated Meteorologist for New Zealand Auckland is not merely advantageous but fundamental to the city's survival.</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Meteorologist in New Zealand Auckland</dc:title>
  <dc:creator/>
  <dc:language>en</dc:language>
  <cp:keywords/>
  <dcterms:created xsi:type="dcterms:W3CDTF">2026-07-21T08:31:23Z</dcterms:created>
  <dcterms:modified xsi:type="dcterms:W3CDTF">2026-07-21T08:31:23Z</dcterms:modified>
</cp:coreProperties>
</file>

<file path=docProps/custom.xml><?xml version="1.0" encoding="utf-8"?>
<Properties xmlns="http://schemas.openxmlformats.org/officeDocument/2006/custom-properties" xmlns:vt="http://schemas.openxmlformats.org/officeDocument/2006/docPropsVTypes"/>
</file>