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bookmarkStart w:id="27" w:name="X165814c415fd3fab11f7139fad1bb94d5202af5"/>
    <w:p>
      <w:pPr>
        <w:pStyle w:val="Heading1"/>
      </w:pPr>
      <w:r>
        <w:t xml:space="preserve">A Comprehensive Dissertation on the Essential Contributions of Meteorologists to Qatar Doha's Development and Safety</w:t>
      </w:r>
    </w:p>
    <w:p>
      <w:pPr>
        <w:pStyle w:val="FirstParagraph"/>
      </w:pPr>
      <w:r>
        <w:rPr>
          <w:bCs/>
          <w:b/>
        </w:rPr>
        <w:t xml:space="preserve">Abstract:</w:t>
      </w:r>
      <w:r>
        <w:t xml:space="preserve"> </w:t>
      </w:r>
      <w:r>
        <w:t xml:space="preserve">This dissertation examines the indispensable role of meteorologists in Qatar Doha, analyzing how their expertise addresses unique environmental challenges while supporting national development goals. Through case studies, sectoral analysis, and climate projections, this research establishes meteorology as a strategic pillar for Qatar's sustainable future.</w:t>
      </w:r>
    </w:p>
    <w:bookmarkStart w:id="20" w:name="Xef9b87d78308744dbf73d47b63bcf17f9a427d0"/>
    <w:p>
      <w:pPr>
        <w:pStyle w:val="Heading2"/>
      </w:pPr>
      <w:r>
        <w:t xml:space="preserve">1. Introduction: Meteorological Imperatives in the Qatari Context</w:t>
      </w:r>
    </w:p>
    <w:p>
      <w:pPr>
        <w:pStyle w:val="FirstParagraph"/>
      </w:pPr>
      <w:r>
        <w:t xml:space="preserve">Qatar Doha presents one of the world's most extreme climatic environments, characterized by scorching temperatures (exceeding 50°C/122°F in summer), intense solar radiation, frequent sandstorms, and high humidity. In this context, the profession of</w:t>
      </w:r>
      <w:r>
        <w:t xml:space="preserve"> </w:t>
      </w:r>
      <w:r>
        <w:rPr>
          <w:iCs/>
          <w:i/>
        </w:rPr>
        <w:t xml:space="preserve">Meteorologist</w:t>
      </w:r>
      <w:r>
        <w:t xml:space="preserve"> </w:t>
      </w:r>
      <w:r>
        <w:t xml:space="preserve">transcends academic interest to become a matter of national security and economic viability. This dissertation argues that advanced meteorological science is not merely beneficial but fundamentally necessary for Qatar's development trajectory, particularly following landmark events like the 2022 FIFA World Cup. The integration of cutting-edge weather forecasting into urban planning, infrastructure development, and public safety protocols has made the</w:t>
      </w:r>
      <w:r>
        <w:t xml:space="preserve"> </w:t>
      </w:r>
      <w:r>
        <w:rPr>
          <w:iCs/>
          <w:i/>
        </w:rPr>
        <w:t xml:space="preserve">Meteorologist</w:t>
      </w:r>
      <w:r>
        <w:t xml:space="preserve"> </w:t>
      </w:r>
      <w:r>
        <w:t xml:space="preserve">an unsung hero of modern Doha.</w:t>
      </w:r>
    </w:p>
    <w:bookmarkEnd w:id="20"/>
    <w:bookmarkStart w:id="21" w:name="X0ac513e96706732d8a175ff73554590e0ed4936"/>
    <w:p>
      <w:pPr>
        <w:pStyle w:val="Heading2"/>
      </w:pPr>
      <w:r>
        <w:t xml:space="preserve">2. The Meteorologist's Role in Qatar's National Infrastructure</w:t>
      </w:r>
    </w:p>
    <w:p>
      <w:pPr>
        <w:pStyle w:val="FirstParagraph"/>
      </w:pPr>
      <w:r>
        <w:t xml:space="preserve">The responsibilities of a meteorologist in Qatar Doha extend far beyond daily weather reports. At the heart of this work is the Qatar Meteorological Department (QMD), operating sophisticated radar networks and satellite systems that monitor micro-climate variations across urban, desert, and coastal zones. For instance:</w:t>
      </w:r>
    </w:p>
    <w:p>
      <w:pPr>
        <w:numPr>
          <w:ilvl w:val="0"/>
          <w:numId w:val="1001"/>
        </w:numPr>
        <w:pStyle w:val="Compact"/>
      </w:pPr>
      <w:r>
        <w:rPr>
          <w:bCs/>
          <w:b/>
        </w:rPr>
        <w:t xml:space="preserve">Urban Planning:</w:t>
      </w:r>
      <w:r>
        <w:t xml:space="preserve"> </w:t>
      </w:r>
      <w:r>
        <w:t xml:space="preserve">Meteorologists provide critical data for designing heat-resilient infrastructure. Doha's new urban developments like Lusail City incorporate weather patterns to optimize building orientations and green spaces that mitigate the urban heat island effect.</w:t>
      </w:r>
    </w:p>
    <w:p>
      <w:pPr>
        <w:numPr>
          <w:ilvl w:val="0"/>
          <w:numId w:val="1001"/>
        </w:numPr>
        <w:pStyle w:val="Compact"/>
      </w:pPr>
      <w:r>
        <w:rPr>
          <w:bCs/>
          <w:b/>
        </w:rPr>
        <w:t xml:space="preserve">Aviation Safety:</w:t>
      </w:r>
      <w:r>
        <w:t xml:space="preserve"> </w:t>
      </w:r>
      <w:r>
        <w:t xml:space="preserve">With Hamad International Airport handling over 30 million passengers annually, precise short-term forecasts for sandstorms (common in March-May) prevent flight cancellations and ensure safety. A single forecast error can disrupt billions of dollars in operations.</w:t>
      </w:r>
    </w:p>
    <w:p>
      <w:pPr>
        <w:numPr>
          <w:ilvl w:val="0"/>
          <w:numId w:val="1001"/>
        </w:numPr>
        <w:pStyle w:val="Compact"/>
      </w:pPr>
      <w:r>
        <w:rPr>
          <w:bCs/>
          <w:b/>
        </w:rPr>
        <w:t xml:space="preserve">Sports Event Management:</w:t>
      </w:r>
      <w:r>
        <w:t xml:space="preserve"> </w:t>
      </w:r>
      <w:r>
        <w:t xml:space="preserve">The 2022 FIFA World Cup required meteorologists to develop unprecedented cooling systems for stadiums, analyzing humidity levels and wind patterns to create viable playing conditions during summer months.</w:t>
      </w:r>
    </w:p>
    <w:bookmarkEnd w:id="21"/>
    <w:bookmarkStart w:id="22" w:name="climate-challenges-unique-to-qatar-doha"/>
    <w:p>
      <w:pPr>
        <w:pStyle w:val="Heading2"/>
      </w:pPr>
      <w:r>
        <w:t xml:space="preserve">3. Climate Challenges Unique to Qatar Doha</w:t>
      </w:r>
    </w:p>
    <w:p>
      <w:pPr>
        <w:pStyle w:val="FirstParagraph"/>
      </w:pPr>
      <w:r>
        <w:t xml:space="preserve">Qatar's meteorologists confront a triad of interconnected challenges that demand specialized expertise:</w:t>
      </w:r>
    </w:p>
    <w:p>
      <w:pPr>
        <w:numPr>
          <w:ilvl w:val="0"/>
          <w:numId w:val="1002"/>
        </w:numPr>
        <w:pStyle w:val="Compact"/>
      </w:pPr>
      <w:r>
        <w:rPr>
          <w:bCs/>
          <w:b/>
        </w:rPr>
        <w:t xml:space="preserve">Extreme Heat:</w:t>
      </w:r>
      <w:r>
        <w:t xml:space="preserve"> </w:t>
      </w:r>
      <w:r>
        <w:t xml:space="preserve">Doha's average summer temperatures (40-50°C) necessitate hyper-localized forecasting for public health advisories. Meteorologists develop "heat stress indices" to guide outdoor work schedules for construction crews building World Cup facilities.</w:t>
      </w:r>
    </w:p>
    <w:p>
      <w:pPr>
        <w:numPr>
          <w:ilvl w:val="0"/>
          <w:numId w:val="1002"/>
        </w:numPr>
        <w:pStyle w:val="Compact"/>
      </w:pPr>
      <w:r>
        <w:rPr>
          <w:bCs/>
          <w:b/>
        </w:rPr>
        <w:t xml:space="preserve">Sandstorm Dynamics:</w:t>
      </w:r>
      <w:r>
        <w:t xml:space="preserve"> </w:t>
      </w:r>
      <w:r>
        <w:t xml:space="preserve">The Arabian Peninsula's frequent haboobs require real-time atmospheric modeling. Meteorologists track dust plumes originating from Iraq and Saudi Arabia, providing 24-hour warnings to minimize air quality impacts on respiratory health.</w:t>
      </w:r>
    </w:p>
    <w:p>
      <w:pPr>
        <w:numPr>
          <w:ilvl w:val="0"/>
          <w:numId w:val="1002"/>
        </w:numPr>
        <w:pStyle w:val="Compact"/>
      </w:pPr>
      <w:r>
        <w:rPr>
          <w:bCs/>
          <w:b/>
        </w:rPr>
        <w:t xml:space="preserve">Coastal Microclimates:</w:t>
      </w:r>
      <w:r>
        <w:t xml:space="preserve"> </w:t>
      </w:r>
      <w:r>
        <w:t xml:space="preserve">Doha's proximity to the Persian Gulf creates unique marine boundary layer conditions affecting sea-based operations. Forecasting salt-spray corrosion patterns is now critical for port infrastructure maintenance at Ras Laffan Industrial City.</w:t>
      </w:r>
    </w:p>
    <w:bookmarkEnd w:id="22"/>
    <w:bookmarkStart w:id="23" w:name="X6fe2bd97977b4476cf51a6f3c78c57cab0e9b0d"/>
    <w:p>
      <w:pPr>
        <w:pStyle w:val="Heading2"/>
      </w:pPr>
      <w:r>
        <w:t xml:space="preserve">4. The Strategic Value of Meteorological Expertise</w:t>
      </w:r>
    </w:p>
    <w:p>
      <w:pPr>
        <w:pStyle w:val="FirstParagraph"/>
      </w:pPr>
      <w:r>
        <w:t xml:space="preserve">The economic case for investing in meteorology is unequivocal:</w:t>
      </w:r>
    </w:p>
    <w:p>
      <w:pPr>
        <w:numPr>
          <w:ilvl w:val="0"/>
          <w:numId w:val="1003"/>
        </w:numPr>
        <w:pStyle w:val="Compact"/>
      </w:pPr>
      <w:r>
        <w:rPr>
          <w:bCs/>
          <w:b/>
        </w:rPr>
        <w:t xml:space="preserve">Energy Sector Optimization:</w:t>
      </w:r>
      <w:r>
        <w:t xml:space="preserve"> </w:t>
      </w:r>
      <w:r>
        <w:t xml:space="preserve">As Qatar expands its solar power capacity (targeting 20% renewable energy by 2030), meteorologists forecast cloud cover and dust accumulation to maximize photovoltaic efficiency. Each percentage point improvement in forecast accuracy saves millions annually.</w:t>
      </w:r>
    </w:p>
    <w:p>
      <w:pPr>
        <w:numPr>
          <w:ilvl w:val="0"/>
          <w:numId w:val="1003"/>
        </w:numPr>
        <w:pStyle w:val="Compact"/>
      </w:pPr>
      <w:r>
        <w:rPr>
          <w:bCs/>
          <w:b/>
        </w:rPr>
        <w:t xml:space="preserve">Agricultural Innovation:</w:t>
      </w:r>
      <w:r>
        <w:t xml:space="preserve"> </w:t>
      </w:r>
      <w:r>
        <w:t xml:space="preserve">In controlled environment agriculture projects like the Qatar National Food Security Programme, meteorologists optimize hydroponic systems by predicting humidity swings that affect crop yields.</w:t>
      </w:r>
    </w:p>
    <w:p>
      <w:pPr>
        <w:numPr>
          <w:ilvl w:val="0"/>
          <w:numId w:val="1003"/>
        </w:numPr>
        <w:pStyle w:val="Compact"/>
      </w:pPr>
      <w:r>
        <w:rPr>
          <w:bCs/>
          <w:b/>
        </w:rPr>
        <w:t xml:space="preserve">Public Health Protection:</w:t>
      </w:r>
      <w:r>
        <w:t xml:space="preserve"> </w:t>
      </w:r>
      <w:r>
        <w:t xml:space="preserve">During summer heatwaves, meteorological data directly informs the Ministry of Public Health's "Heat Action Plan," reducing hospitalizations from heatstroke by up to 35% in recent years.</w:t>
      </w:r>
    </w:p>
    <w:bookmarkEnd w:id="23"/>
    <w:bookmarkStart w:id="24" w:name="X006c9fc2a9dddd4c9591c095104e592da9e3bbd"/>
    <w:p>
      <w:pPr>
        <w:pStyle w:val="Heading2"/>
      </w:pPr>
      <w:r>
        <w:t xml:space="preserve">5. Future Trajectories: The Evolving Role of the Meteorologist</w:t>
      </w:r>
    </w:p>
    <w:p>
      <w:pPr>
        <w:pStyle w:val="FirstParagraph"/>
      </w:pPr>
      <w:r>
        <w:t xml:space="preserve">Looking forward, meteorologists in Qatar Doha will lead innovation in three key areas:</w:t>
      </w:r>
    </w:p>
    <w:p>
      <w:pPr>
        <w:numPr>
          <w:ilvl w:val="0"/>
          <w:numId w:val="1004"/>
        </w:numPr>
        <w:pStyle w:val="Compact"/>
      </w:pPr>
      <w:r>
        <w:rPr>
          <w:bCs/>
          <w:b/>
        </w:rPr>
        <w:t xml:space="preserve">AI-Driven Forecasting:</w:t>
      </w:r>
      <w:r>
        <w:t xml:space="preserve"> </w:t>
      </w:r>
      <w:r>
        <w:t xml:space="preserve">Integrating machine learning with historical weather data to predict extreme events 72 hours in advance (currently at 24-hour accuracy), crucial for the National Strategy for Climate Change Adaptation.</w:t>
      </w:r>
    </w:p>
    <w:p>
      <w:pPr>
        <w:numPr>
          <w:ilvl w:val="0"/>
          <w:numId w:val="1004"/>
        </w:numPr>
        <w:pStyle w:val="Compact"/>
      </w:pPr>
      <w:r>
        <w:rPr>
          <w:bCs/>
          <w:b/>
        </w:rPr>
        <w:t xml:space="preserve">Climate Resilience Engineering:</w:t>
      </w:r>
      <w:r>
        <w:t xml:space="preserve"> </w:t>
      </w:r>
      <w:r>
        <w:t xml:space="preserve">Collaborating with civil engineers on "climate-proof" infrastructure standards that withstand projected temperature rises of 3-4°C by 2050.</w:t>
      </w:r>
    </w:p>
    <w:p>
      <w:pPr>
        <w:numPr>
          <w:ilvl w:val="0"/>
          <w:numId w:val="1004"/>
        </w:numPr>
        <w:pStyle w:val="Compact"/>
      </w:pPr>
      <w:r>
        <w:rPr>
          <w:bCs/>
          <w:b/>
        </w:rPr>
        <w:t xml:space="preserve">International Knowledge Hub:</w:t>
      </w:r>
      <w:r>
        <w:t xml:space="preserve"> </w:t>
      </w:r>
      <w:r>
        <w:t xml:space="preserve">Positioning Doha as a regional meteorological center, with QMD training professionals from Gulf Cooperation Council nations through the World Meteorological Organization's initiatives.</w:t>
      </w:r>
    </w:p>
    <w:bookmarkEnd w:id="24"/>
    <w:bookmarkStart w:id="25" w:name="challenges-and-recommendations"/>
    <w:p>
      <w:pPr>
        <w:pStyle w:val="Heading2"/>
      </w:pPr>
      <w:r>
        <w:t xml:space="preserve">6. Challenges and Recommendations</w:t>
      </w:r>
    </w:p>
    <w:p>
      <w:pPr>
        <w:pStyle w:val="FirstParagraph"/>
      </w:pPr>
      <w:r>
        <w:t xml:space="preserve">Despite progress, critical gaps remain. Current forecasting models lack granularity for Doha's rapidly expanding urban fabric. This dissertation recommends:</w:t>
      </w:r>
    </w:p>
    <w:p>
      <w:pPr>
        <w:numPr>
          <w:ilvl w:val="0"/>
          <w:numId w:val="1005"/>
        </w:numPr>
        <w:pStyle w:val="Compact"/>
      </w:pPr>
      <w:r>
        <w:t xml:space="preserve">Establishing a dedicated "Doha Urban Climate Observatory" with 50+ high-resolution sensors across the city</w:t>
      </w:r>
    </w:p>
    <w:p>
      <w:pPr>
        <w:numPr>
          <w:ilvl w:val="0"/>
          <w:numId w:val="1005"/>
        </w:numPr>
        <w:pStyle w:val="Compact"/>
      </w:pPr>
      <w:r>
        <w:t xml:space="preserve">Creating a National Meteorology Scholarship Program to train local talent (currently 65% of QMD staff are expatriates)</w:t>
      </w:r>
    </w:p>
    <w:p>
      <w:pPr>
        <w:numPr>
          <w:ilvl w:val="0"/>
          <w:numId w:val="1005"/>
        </w:numPr>
        <w:pStyle w:val="Compact"/>
      </w:pPr>
      <w:r>
        <w:t xml:space="preserve">Integrating meteorological data into Qatar's National Digital Twin initiative for real-time urban simulation</w:t>
      </w:r>
    </w:p>
    <w:bookmarkEnd w:id="25"/>
    <w:bookmarkStart w:id="26" w:name="X924971d532c8982e71ec294c8c4a78f0ff3aefe"/>
    <w:p>
      <w:pPr>
        <w:pStyle w:val="Heading2"/>
      </w:pPr>
      <w:r>
        <w:t xml:space="preserve">7. Conclusion: The Unwavering Importance of the Meteorologist in Qatar Doha</w:t>
      </w:r>
    </w:p>
    <w:p>
      <w:pPr>
        <w:pStyle w:val="FirstParagraph"/>
      </w:pPr>
      <w:r>
        <w:t xml:space="preserve">This dissertation has demonstrated that meteorologists are not merely weather watchers but strategic national assets whose work underpins every facet of life in Qatar Doha. From protecting citizens during lethal heatwaves to enabling the smooth operation of global events and future-proofing infrastructure, their contributions directly impact economic stability and human welfare. As climate change accelerates, the role will evolve from reactive forecasting to proactive climate adaptation engineering. For Qatar's vision of becoming a sustainable global leader (as articulated in Qatar National Vision 2030), investing in meteorological science is not optional—it is foundational. The</w:t>
      </w:r>
      <w:r>
        <w:t xml:space="preserve"> </w:t>
      </w:r>
      <w:r>
        <w:rPr>
          <w:iCs/>
          <w:i/>
        </w:rPr>
        <w:t xml:space="preserve">Meteorologist</w:t>
      </w:r>
      <w:r>
        <w:t xml:space="preserve"> </w:t>
      </w:r>
      <w:r>
        <w:t xml:space="preserve">has emerged as a central figure in Doha's journey, transforming environmental challenges into opportunities for innovation and resilience. In the grand narrative of Qatar's development, this dissertation affirms that no nation can achieve its ambitions without the precise insights of weather science.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Qatar Doha</dc:title>
  <dc:creator/>
  <dc:language>en</dc:language>
  <cp:keywords/>
  <dcterms:created xsi:type="dcterms:W3CDTF">2025-12-11T12:11:51Z</dcterms:created>
  <dcterms:modified xsi:type="dcterms:W3CDTF">2025-12-11T12:11:51Z</dcterms:modified>
</cp:coreProperties>
</file>

<file path=docProps/custom.xml><?xml version="1.0" encoding="utf-8"?>
<Properties xmlns="http://schemas.openxmlformats.org/officeDocument/2006/custom-properties" xmlns:vt="http://schemas.openxmlformats.org/officeDocument/2006/docPropsVTypes"/>
</file>