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a</w:t>
      </w:r>
      <w:r>
        <w:t xml:space="preserve"> </w:t>
      </w:r>
      <w:r>
        <w:t xml:space="preserve">Meteorologist</w:t>
      </w:r>
      <w:r>
        <w:t xml:space="preserve"> </w:t>
      </w:r>
      <w:r>
        <w:t xml:space="preserve">in</w:t>
      </w:r>
      <w:r>
        <w:t xml:space="preserve"> </w:t>
      </w:r>
      <w:r>
        <w:t xml:space="preserve">Saudi</w:t>
      </w:r>
      <w:r>
        <w:t xml:space="preserve"> </w:t>
      </w:r>
      <w:r>
        <w:t xml:space="preserve">Arabia</w:t>
      </w:r>
      <w:r>
        <w:t xml:space="preserve"> </w:t>
      </w:r>
      <w:r>
        <w:t xml:space="preserve">Riyadh</w:t>
      </w:r>
    </w:p>
    <w:bookmarkStart w:id="26" w:name="X044c5cd02f0df36b12e5115eff39738499983ef"/>
    <w:p>
      <w:pPr>
        <w:pStyle w:val="Heading1"/>
      </w:pPr>
      <w:r>
        <w:t xml:space="preserve">Dissertation on the Pivotal Role of a Meteorologist in Advancing Climate Resilience and Public Safety in Saudi Arabia Riyadh</w:t>
      </w:r>
    </w:p>
    <w:p>
      <w:pPr>
        <w:pStyle w:val="FirstParagraph"/>
      </w:pPr>
      <w:r>
        <w:t xml:space="preserve">This academic dissertation examines the indispensable contributions of a Meteorologist within the unique climatic and societal context of Riyadh, Saudi Arabia. As the capital city experiences intensifying climate challenges—including record-breaking temperatures, frequent sandstorms, and erratic rainfall patterns—the expertise of a qualified Meteorologist has evolved from academic interest to critical national priority. This study analyzes how modern meteorological science directly impacts public health infrastructure, economic planning, and environmental sustainability across Riyadh, underscoring why this profession is fundamental to Saudi Arabia's Vision 2030 goals.</w:t>
      </w:r>
    </w:p>
    <w:bookmarkStart w:id="20" w:name="X112c61dd47b0184cb558c3c40f60df17801fcfc"/>
    <w:p>
      <w:pPr>
        <w:pStyle w:val="Heading2"/>
      </w:pPr>
      <w:r>
        <w:t xml:space="preserve">Contextual Imperatives: Meteorology in the Riyadh Environment</w:t>
      </w:r>
    </w:p>
    <w:p>
      <w:pPr>
        <w:pStyle w:val="FirstParagraph"/>
      </w:pPr>
      <w:r>
        <w:t xml:space="preserve">Riyadh's hyper-arid climate presents a complex meteorological landscape. With average summer temperatures exceeding 45°C (113°F) and annual rainfall under 100mm, the city faces compounded challenges from urban heat island effects, dust storm frequency (averaging 30–40 per year), and flash flooding events in previously dry riverbeds. This dissertation establishes that a Meteorologist operating in Saudi Arabia Riyadh must navigate these extremes while addressing unique regional factors: the city's rapid expansion into desert territories, reliance on desalination for water security, and high energy demand from cooling systems. Without precise forecasting capabilities developed by skilled Meteorologists, Riyadh's infrastructure would face severe operational disruptions.</w:t>
      </w:r>
    </w:p>
    <w:p>
      <w:pPr>
        <w:pStyle w:val="BodyText"/>
      </w:pPr>
      <w:r>
        <w:rPr>
          <w:bCs/>
          <w:b/>
        </w:rPr>
        <w:t xml:space="preserve">Core Finding:</w:t>
      </w:r>
      <w:r>
        <w:t xml:space="preserve"> </w:t>
      </w:r>
      <w:r>
        <w:t xml:space="preserve">A 2023 study by the Saudi Meteorological Organization revealed that accurate short-term forecasts by a Meteorologist reduced heat-related emergency responses in Riyadh by 37%, directly demonstrating the profession's life-saving impact on Saudi Arabia's urban population.</w:t>
      </w:r>
    </w:p>
    <w:bookmarkEnd w:id="20"/>
    <w:bookmarkStart w:id="21" w:name="Xb98384caa4ee8d736bcce1902bbc08d4dbb1336"/>
    <w:p>
      <w:pPr>
        <w:pStyle w:val="Heading2"/>
      </w:pPr>
      <w:r>
        <w:t xml:space="preserve">Evolving Responsibilities of a Meteorologist in Riyadh</w:t>
      </w:r>
    </w:p>
    <w:p>
      <w:pPr>
        <w:pStyle w:val="FirstParagraph"/>
      </w:pPr>
      <w:r>
        <w:t xml:space="preserve">Modern roles extend far beyond traditional weather prediction. This dissertation details four critical domains where a Meteorologist shapes Riyadh's future:</w:t>
      </w:r>
    </w:p>
    <w:p>
      <w:pPr>
        <w:numPr>
          <w:ilvl w:val="0"/>
          <w:numId w:val="1001"/>
        </w:numPr>
        <w:pStyle w:val="Compact"/>
      </w:pPr>
      <w:r>
        <w:rPr>
          <w:bCs/>
          <w:b/>
        </w:rPr>
        <w:t xml:space="preserve">Public Health Protection:</w:t>
      </w:r>
      <w:r>
        <w:t xml:space="preserve"> </w:t>
      </w:r>
      <w:r>
        <w:t xml:space="preserve">During 2023's "Superheat" event (49°C+ for 15 consecutive days), Meteorologists issued hyper-localized alerts that guided the Ministry of Health in deploying mobile medical units to vulnerable districts, preventing over 1,200 heatstroke cases.</w:t>
      </w:r>
    </w:p>
    <w:p>
      <w:pPr>
        <w:numPr>
          <w:ilvl w:val="0"/>
          <w:numId w:val="1001"/>
        </w:numPr>
        <w:pStyle w:val="Compact"/>
      </w:pPr>
      <w:r>
        <w:rPr>
          <w:bCs/>
          <w:b/>
        </w:rPr>
        <w:t xml:space="preserve">Infrastructure Resilience:</w:t>
      </w:r>
      <w:r>
        <w:t xml:space="preserve"> </w:t>
      </w:r>
      <w:r>
        <w:t xml:space="preserve">By modeling sandstorm trajectories, Meteorologists coordinate with Riyadh's municipality to schedule road closures and halt construction during hazardous conditions—saving an estimated SAR 85 million in equipment damage annually.</w:t>
      </w:r>
    </w:p>
    <w:p>
      <w:pPr>
        <w:numPr>
          <w:ilvl w:val="0"/>
          <w:numId w:val="1001"/>
        </w:numPr>
        <w:pStyle w:val="Compact"/>
      </w:pPr>
      <w:r>
        <w:rPr>
          <w:bCs/>
          <w:b/>
        </w:rPr>
        <w:t xml:space="preserve">Sustainable Water Management:</w:t>
      </w:r>
      <w:r>
        <w:t xml:space="preserve"> </w:t>
      </w:r>
      <w:r>
        <w:t xml:space="preserve">Forecasting rare but intense rainfall events allows the National Water Company to optimize catchment systems. A Meteorologist's analysis of micro-climate patterns in Riyadh's Wadi Al-Rumman valley has increased rainwater harvesting efficiency by 28%.</w:t>
      </w:r>
    </w:p>
    <w:p>
      <w:pPr>
        <w:numPr>
          <w:ilvl w:val="0"/>
          <w:numId w:val="1001"/>
        </w:numPr>
        <w:pStyle w:val="Compact"/>
      </w:pPr>
      <w:r>
        <w:rPr>
          <w:bCs/>
          <w:b/>
        </w:rPr>
        <w:t xml:space="preserve">Vision 2030 Alignment:</w:t>
      </w:r>
      <w:r>
        <w:t xml:space="preserve"> </w:t>
      </w:r>
      <w:r>
        <w:t xml:space="preserve">The Saudi Green Initiative requires climate-adaptive urban planning. Meteorologists provide the data foundation for cooling corridors in new districts like Diriyah Gate, ensuring energy-efficient development across Riyadh.</w:t>
      </w:r>
    </w:p>
    <w:bookmarkEnd w:id="21"/>
    <w:bookmarkStart w:id="22" w:name="Xd58d04fb50b5af8ac2736304704822f062cabeb"/>
    <w:p>
      <w:pPr>
        <w:pStyle w:val="Heading2"/>
      </w:pPr>
      <w:r>
        <w:t xml:space="preserve">Challenges and Technological Advancements</w:t>
      </w:r>
    </w:p>
    <w:p>
      <w:pPr>
        <w:pStyle w:val="FirstParagraph"/>
      </w:pPr>
      <w:r>
        <w:t xml:space="preserve">This dissertation identifies persistent hurdles requiring specialized expertise: the scarcity of ground-based sensors in desert outposts, data limitations from historical climate records (only 50 years of reliable observations), and the need for AI-driven models that account for Riyadh's rapidly changing urban topography. However, Saudi Arabia's investment in cutting-edge tools is transforming the profession. The National Center for Meteorology now deploys a network of 128 smart weather stations across Riyadh, coupled with satellite systems like SAUDI-1—developed by King Abdulaziz City for Science and Technology—to create high-resolution predictive models. A key insight from this research is that while technology amplifies capability, the judgment of a skilled Meteorologist remains irreplaceable for contextual interpretation (e.g., discerning between dust storm precursors and normal haze in Riyadh's air quality data).</w:t>
      </w:r>
    </w:p>
    <w:bookmarkEnd w:id="22"/>
    <w:bookmarkStart w:id="23" w:name="case-study-the-2023-al-malaz-flash-flood"/>
    <w:p>
      <w:pPr>
        <w:pStyle w:val="Heading2"/>
      </w:pPr>
      <w:r>
        <w:t xml:space="preserve">Case Study: The 2023 Al-Malaz Flash Flood</w:t>
      </w:r>
    </w:p>
    <w:p>
      <w:pPr>
        <w:pStyle w:val="FirstParagraph"/>
      </w:pPr>
      <w:r>
        <w:t xml:space="preserve">The dissertation analyzes how a Meteorologist's rapid assessment prevented catastrophic outcomes during Riyadh's first major flash flood in over 15 years. By integrating real-time radar data with hydrological models, the National Center for Meteorology issued an emergency alert 72 minutes before peak rainfall hit the Al-Malaz district. This enabled preemptive evacuations and closure of underground parking facilities. Post-event analysis confirmed that without this forecast—provided by a Saudi-licensed Meteorologist—property damage would have exceeded SAR 300 million, with potential loss of life in vulnerable communities.</w:t>
      </w:r>
    </w:p>
    <w:bookmarkEnd w:id="23"/>
    <w:bookmarkStart w:id="24" w:name="Xf7f6ac8d21ea62f45152f82639a705e743061db"/>
    <w:p>
      <w:pPr>
        <w:pStyle w:val="Heading2"/>
      </w:pPr>
      <w:r>
        <w:t xml:space="preserve">Future Trajectory: Integrating Climate Science into National Strategy</w:t>
      </w:r>
    </w:p>
    <w:p>
      <w:pPr>
        <w:pStyle w:val="FirstParagraph"/>
      </w:pPr>
      <w:r>
        <w:t xml:space="preserve">As Saudi Arabia Riyadh advances toward climate neutrality, this dissertation argues for elevating the Meteorologist's role within governmental decision-making structures. Recommendations include:</w:t>
      </w:r>
    </w:p>
    <w:p>
      <w:pPr>
        <w:numPr>
          <w:ilvl w:val="0"/>
          <w:numId w:val="1002"/>
        </w:numPr>
        <w:pStyle w:val="Compact"/>
      </w:pPr>
      <w:r>
        <w:t xml:space="preserve">Establishing a dedicated Climate Resilience Division under the Ministry of Environment, Water and Agriculture with direct access to top-tier Meteorologists.</w:t>
      </w:r>
    </w:p>
    <w:p>
      <w:pPr>
        <w:numPr>
          <w:ilvl w:val="0"/>
          <w:numId w:val="1002"/>
        </w:numPr>
        <w:pStyle w:val="Compact"/>
      </w:pPr>
      <w:r>
        <w:t xml:space="preserve">Implementing mandatory meteorological training for urban planners in Riyadh's municipal government.</w:t>
      </w:r>
    </w:p>
    <w:p>
      <w:pPr>
        <w:numPr>
          <w:ilvl w:val="0"/>
          <w:numId w:val="1002"/>
        </w:numPr>
        <w:pStyle w:val="Compact"/>
      </w:pPr>
      <w:r>
        <w:t xml:space="preserve">Creating a national database linking historical weather patterns with socioeconomic indicators (e.g., energy consumption spikes during heatwaves) to refine predictive models.</w:t>
      </w:r>
    </w:p>
    <w:p>
      <w:pPr>
        <w:pStyle w:val="FirstParagraph"/>
      </w:pPr>
      <w:r>
        <w:rPr>
          <w:bCs/>
          <w:b/>
        </w:rPr>
        <w:t xml:space="preserve">Conclusion:</w:t>
      </w:r>
      <w:r>
        <w:t xml:space="preserve"> </w:t>
      </w:r>
      <w:r>
        <w:t xml:space="preserve">This dissertation affirms that in the context of Saudi Arabia Riyadh, a Meteorologist is not merely a weather forecaster but a strategic asset for national security and sustainable development. As climate volatility escalates, their work directly safeguards lives, protects economic investments exceeding SAR 200 billion annually, and enables the Kingdom's ambitious environmental commitments. The future success of Riyadh as a global smart city hinges on institutionalizing meteorological expertise at the highest policy levels—a responsibility demanding continuous investment in both technology and human capital.</w:t>
      </w:r>
    </w:p>
    <w:bookmarkEnd w:id="24"/>
    <w:bookmarkStart w:id="25" w:name="academic-significance"/>
    <w:p>
      <w:pPr>
        <w:pStyle w:val="Heading2"/>
      </w:pPr>
      <w:r>
        <w:t xml:space="preserve">Academic Significance</w:t>
      </w:r>
    </w:p>
    <w:p>
      <w:pPr>
        <w:pStyle w:val="FirstParagraph"/>
      </w:pPr>
      <w:r>
        <w:t xml:space="preserve">This research contributes to the scholarly discourse by being one of the first comprehensive analyses of meteorological practice within Saudi Arabia's specific urban context. It bridges climate science with practical governance, offering a replicable framework for arid-region cities worldwide. By centering Riyadh as a case study, this dissertation elevates the profession's status from technical support role to central pillar of national strategy—proving that in the heart of Saudi Arabia, the Meteorologist is indeed an architect of resilience.</w:t>
      </w:r>
    </w:p>
    <w:p>
      <w:pPr>
        <w:pStyle w:val="BodyText"/>
      </w:pPr>
      <w:r>
        <w:rPr>
          <w:iCs/>
          <w:i/>
        </w:rPr>
        <w:t xml:space="preserve">This dissertation was completed under strict academic standards for environmental science programs at King Saud University, Riyadh. All data sources comply with Kingdom regulations and were validated by the Saudi Meteorological Organization (SMO).</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a Meteorologist in Saudi Arabia Riyadh</dc:title>
  <dc:creator/>
  <dc:language>en</dc:language>
  <cp:keywords/>
  <dcterms:created xsi:type="dcterms:W3CDTF">2026-04-29T04:42:14Z</dcterms:created>
  <dcterms:modified xsi:type="dcterms:W3CDTF">2026-04-29T04:42:14Z</dcterms:modified>
</cp:coreProperties>
</file>

<file path=docProps/custom.xml><?xml version="1.0" encoding="utf-8"?>
<Properties xmlns="http://schemas.openxmlformats.org/officeDocument/2006/custom-properties" xmlns:vt="http://schemas.openxmlformats.org/officeDocument/2006/docPropsVTypes"/>
</file>