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Singapore</w:t>
      </w:r>
      <w:r>
        <w:t xml:space="preserve"> </w:t>
      </w:r>
      <w:r>
        <w:t xml:space="preserve">Singapore</w:t>
      </w:r>
    </w:p>
    <w:bookmarkStart w:id="26" w:name="X5aa1cf93074759b836d860222476e4405b8c2e2"/>
    <w:p>
      <w:pPr>
        <w:pStyle w:val="Heading1"/>
      </w:pPr>
      <w:r>
        <w:t xml:space="preserve">Dissertation: The Critical Role of the Meteorologist in Navigating Climate Challenges within Singapore Singapore</w:t>
      </w:r>
    </w:p>
    <w:p>
      <w:pPr>
        <w:pStyle w:val="FirstParagraph"/>
      </w:pPr>
      <w:r>
        <w:rPr>
          <w:bCs/>
          <w:b/>
        </w:rPr>
        <w:t xml:space="preserve">Abstract:</w:t>
      </w:r>
      <w:r>
        <w:t xml:space="preserve"> </w:t>
      </w:r>
      <w:r>
        <w:t xml:space="preserve">This Dissertation examines the specialized field of meteorology as practiced by the dedicated Meteorologist operating within the unique geographical, climatic, and urban context of Singapore Singapore. It argues that effective weather forecasting and climate services in this densely populated island-nation are not merely scientific endeavors but essential public safety and economic imperatives. The specific challenges posed by Singapore's equatorial location demand a highly adapted approach from every Meteorologist working within the Meteorological Service of Singapore (MSS), making their role indispensable to the city-state's resilience.</w:t>
      </w:r>
    </w:p>
    <w:bookmarkStart w:id="20" w:name="X45814d4ed22b6d1bf614a3ad49bed9107e85489"/>
    <w:p>
      <w:pPr>
        <w:pStyle w:val="Heading2"/>
      </w:pPr>
      <w:r>
        <w:t xml:space="preserve">Introduction: The Urban Tropical Challenge in Singapore Singapore</w:t>
      </w:r>
    </w:p>
    <w:p>
      <w:pPr>
        <w:pStyle w:val="FirstParagraph"/>
      </w:pPr>
      <w:r>
        <w:t xml:space="preserve">Singapore, a sovereign city-state situated near the equator, presents one of the most complex environments for meteorological science globally. The unique confluence of intense solar radiation, high humidity, frequent convective thunderstorms (often developing rapidly in the afternoon), seasonal monsoons (Northeast Monsoon from December to March and Southwest Monsoon from June to September), and the urban heat island effect within its highly developed landscape creates a dynamic atmospheric laboratory. This Dissertation specifically focuses on how a trained Meteorologist must master these intricacies to deliver actionable forecasts for Singapore Singapore. The role of the Meteorologist in this context transcends traditional forecasting; it necessitates hyper-localized modeling, continuous monitoring of microclimates across the island, and seamless communication with diverse stakeholders including the public, civil defense authorities, and critical infrastructure operators.</w:t>
      </w:r>
    </w:p>
    <w:bookmarkEnd w:id="20"/>
    <w:bookmarkStart w:id="21" w:name="X202a6dfa79a29820aca1726586f6a0bf582ee98"/>
    <w:p>
      <w:pPr>
        <w:pStyle w:val="Heading2"/>
      </w:pPr>
      <w:r>
        <w:t xml:space="preserve">Methodology: Operation within Singapore Singapore</w:t>
      </w:r>
    </w:p>
    <w:p>
      <w:pPr>
        <w:pStyle w:val="FirstParagraph"/>
      </w:pPr>
      <w:r>
        <w:t xml:space="preserve">The core methodology underpinning meteorological services in Singapore Singapore is a multi-faceted approach. The Meteorological Service of Singapore (MSS), part of the National Environment Agency (NEA), utilizes an extensive network including weather radars, automatic weather stations across urban and coastal zones, satellite imagery, and high-resolution numerical weather prediction models specifically tuned for Southeast Asia. A key differentiator for the Meteorologist working in Singapore Singapore is the necessity to constantly calibrate global model outputs with local observations. The island's small size means that even minor shifts in wind patterns or moisture convergence can lead to significant localized rainfall events impacting specific districts – a phenomenon requiring immense skill and real-time adaptation from every Meteorologist on duty. This Dissertation analyzes case studies of recent intense convective events, demonstrating how the MSS's localized approach, driven by its Meteorologists, provides critical lead time for flood warnings and public alerts.</w:t>
      </w:r>
    </w:p>
    <w:bookmarkEnd w:id="21"/>
    <w:bookmarkStart w:id="22" w:name="X4ce337b43ff60f1db9d1e1ab2ddb49518867c8a"/>
    <w:p>
      <w:pPr>
        <w:pStyle w:val="Heading2"/>
      </w:pPr>
      <w:r>
        <w:t xml:space="preserve">Key Findings: The Meteorologist as Urban Resilience Architect</w:t>
      </w:r>
    </w:p>
    <w:p>
      <w:pPr>
        <w:pStyle w:val="FirstParagraph"/>
      </w:pPr>
      <w:r>
        <w:t xml:space="preserve">The findings of this Dissertation unequivocally highlight that a proficient Meteorologist in Singapore Singapore is fundamentally different from their counterparts in less densely urbanized or climatically stable regions. Three critical aspects emerge:</w:t>
      </w:r>
    </w:p>
    <w:p>
      <w:pPr>
        <w:numPr>
          <w:ilvl w:val="0"/>
          <w:numId w:val="1001"/>
        </w:numPr>
        <w:pStyle w:val="Compact"/>
      </w:pPr>
      <w:r>
        <w:rPr>
          <w:bCs/>
          <w:b/>
        </w:rPr>
        <w:t xml:space="preserve">Hyper-Local Forecasting Precision:</w:t>
      </w:r>
      <w:r>
        <w:t xml:space="preserve"> </w:t>
      </w:r>
      <w:r>
        <w:t xml:space="preserve">The Meteorologist must interpret data to predict not just rain for the island, but rain for specific areas (e.g., downtown vs. Jurong) within a 1-2 hour window. This demands constant analysis of radar loops and micro-scale weather features impossible to capture with standard models.</w:t>
      </w:r>
    </w:p>
    <w:p>
      <w:pPr>
        <w:numPr>
          <w:ilvl w:val="0"/>
          <w:numId w:val="1001"/>
        </w:numPr>
        <w:pStyle w:val="Compact"/>
      </w:pPr>
      <w:r>
        <w:rPr>
          <w:bCs/>
          <w:b/>
        </w:rPr>
        <w:t xml:space="preserve">Urban Heat Island Mitigation Support:</w:t>
      </w:r>
      <w:r>
        <w:t xml:space="preserve"> </w:t>
      </w:r>
      <w:r>
        <w:t xml:space="preserve">Singapore's relentless urbanization significantly amplifies heat stress, especially during the Southwest Monsoon. The Meteorologist provides vital data on heat index and urban temperature gradients, directly informing NEA's Public Health Alerts and cooling strategies for vulnerable populations – a service critical to public health in Singapore Singapore.</w:t>
      </w:r>
    </w:p>
    <w:p>
      <w:pPr>
        <w:numPr>
          <w:ilvl w:val="0"/>
          <w:numId w:val="1001"/>
        </w:numPr>
        <w:pStyle w:val="Compact"/>
      </w:pPr>
      <w:r>
        <w:rPr>
          <w:bCs/>
          <w:b/>
        </w:rPr>
        <w:t xml:space="preserve">Climate Change Adaptation Integration:</w:t>
      </w:r>
      <w:r>
        <w:t xml:space="preserve"> </w:t>
      </w:r>
      <w:r>
        <w:t xml:space="preserve">As sea levels rise and extreme weather events intensify, the Meteorologist plays a pivotal role in developing long-term climate projections specific to Singapore. This Dissertation details how MSS meteorologists are now incorporating high-resolution regional climate models into their planning, moving beyond simple trend analysis to provide actionable adaptation pathways for national infrastructure and urban planning within Singapore Singapore.</w:t>
      </w:r>
    </w:p>
    <w:bookmarkEnd w:id="22"/>
    <w:bookmarkStart w:id="23" w:name="case-study-the-2023-flash-flood-event"/>
    <w:p>
      <w:pPr>
        <w:pStyle w:val="Heading2"/>
      </w:pPr>
      <w:r>
        <w:t xml:space="preserve">Case Study: The 2023 Flash Flood Event</w:t>
      </w:r>
    </w:p>
    <w:p>
      <w:pPr>
        <w:pStyle w:val="FirstParagraph"/>
      </w:pPr>
      <w:r>
        <w:t xml:space="preserve">A pivotal example analyzed within this Dissertation involves the intense afternoon thunderstorm on June 15, 2023, which dumped over 150mm of rain in less than two hours across central Singapore. While global models predicted heavy rain, the crucial role of the Meteorologist became evident in the hyper-localized warning issued by MSS. By interpreting radar data showing rapidly developing cells over specific industrial estates and residential areas before they reached major roads, Meteorologists enabled traffic control measures and public alerts minutes before flooding began. This event starkly illustrates that without the specialized expertise of a Meteorologist operating within Singapore Singapore, such rapid, life-saving interventions would be impossible.</w:t>
      </w:r>
    </w:p>
    <w:bookmarkEnd w:id="23"/>
    <w:bookmarkStart w:id="24" w:name="X5740d19326ab2d7ef84c032c04590884ebca0d3"/>
    <w:p>
      <w:pPr>
        <w:pStyle w:val="Heading2"/>
      </w:pPr>
      <w:r>
        <w:t xml:space="preserve">Conclusion: The Indispensable Role in Singapore's Future</w:t>
      </w:r>
    </w:p>
    <w:p>
      <w:pPr>
        <w:pStyle w:val="FirstParagraph"/>
      </w:pPr>
      <w:r>
        <w:t xml:space="preserve">This Dissertation conclusively establishes that the work of the Meteorologist in Singapore Singapore is not peripheral but absolutely central to the nation's safety, economy, and sustainable development. The unique challenges posed by equatorial climate dynamics within an urbanized island environment demand a level of specialized skill and localized understanding that defines the modern Meteorologist in this context. As climate change accelerates, with projections indicating more frequent and intense rainfall events for Singapore Singapore, the role of the Meteorologist will only grow in criticality. Investing in advanced training, cutting-edge local weather modeling capabilities, and fostering a culture of proactive risk communication within MSS is not just recommended – it is an existential necessity for the continued prosperity and safety of Singapore Singapore. The findings presented here underscore that every forecast delivered by a Meteorologist in this nation contributes directly to its resilience as a global city-state navigating the complexities of the 21st-century climate.</w:t>
      </w:r>
    </w:p>
    <w:bookmarkEnd w:id="24"/>
    <w:bookmarkStart w:id="25" w:name="references-illustrative"/>
    <w:p>
      <w:pPr>
        <w:pStyle w:val="Heading2"/>
      </w:pPr>
      <w:r>
        <w:t xml:space="preserve">References (Illustrative)</w:t>
      </w:r>
    </w:p>
    <w:p>
      <w:pPr>
        <w:pStyle w:val="FirstParagraph"/>
      </w:pPr>
      <w:r>
        <w:t xml:space="preserve">Meteorological Service Singapore (MSS). (2023). *Annual Weather Review 2023*. National Environment Agency, Singapore.</w:t>
      </w:r>
      <w:r>
        <w:t xml:space="preserve"> </w:t>
      </w:r>
      <w:r>
        <w:t xml:space="preserve">Ministry of Sustainability and the Environment (MSE), Singapore. (2021). *Singapore Climate Action Plan 2030+.</w:t>
      </w:r>
      <w:r>
        <w:t xml:space="preserve"> </w:t>
      </w:r>
      <w:r>
        <w:t xml:space="preserve">Chong, C.K., et al. (2019). Urban Heat Island Effects over Singapore: Implications for Meteorological Service Operations. *Journal of Applied Meteorology and Climatology*, 58(4), 675-691.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Singapore Singapore</dc:title>
  <dc:creator/>
  <cp:keywords/>
  <dcterms:created xsi:type="dcterms:W3CDTF">2025-12-11T13:09:35Z</dcterms:created>
  <dcterms:modified xsi:type="dcterms:W3CDTF">2025-12-11T13:09:35Z</dcterms:modified>
</cp:coreProperties>
</file>

<file path=docProps/custom.xml><?xml version="1.0" encoding="utf-8"?>
<Properties xmlns="http://schemas.openxmlformats.org/officeDocument/2006/custom-properties" xmlns:vt="http://schemas.openxmlformats.org/officeDocument/2006/docPropsVTypes"/>
</file>