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South</w:t>
      </w:r>
      <w:r>
        <w:t xml:space="preserve"> </w:t>
      </w:r>
      <w:r>
        <w:t xml:space="preserve">Korea</w:t>
      </w:r>
      <w:r>
        <w:t xml:space="preserve"> </w:t>
      </w:r>
      <w:r>
        <w:t xml:space="preserve">Seoul's</w:t>
      </w:r>
      <w:r>
        <w:t xml:space="preserve"> </w:t>
      </w:r>
      <w:r>
        <w:t xml:space="preserve">Weather</w:t>
      </w:r>
      <w:r>
        <w:t xml:space="preserve"> </w:t>
      </w:r>
      <w:r>
        <w:t xml:space="preserve">Management</w:t>
      </w:r>
    </w:p>
    <w:bookmarkStart w:id="26" w:name="X147949ec96a48340b33a1c0c9765235532b7c57"/>
    <w:p>
      <w:pPr>
        <w:pStyle w:val="Heading1"/>
      </w:pPr>
      <w:r>
        <w:t xml:space="preserve">Dissertation: Advancing Forecasting Precision and Public Safety Through Meteorologists in South Korea Seoul</w:t>
      </w:r>
    </w:p>
    <w:p>
      <w:pPr>
        <w:pStyle w:val="FirstParagraph"/>
      </w:pPr>
      <w:r>
        <w:t xml:space="preserve">As urban populations grow and climate variability intensifies, the role of the professional</w:t>
      </w:r>
      <w:r>
        <w:t xml:space="preserve"> </w:t>
      </w:r>
      <w:r>
        <w:rPr>
          <w:bCs/>
          <w:b/>
        </w:rPr>
        <w:t xml:space="preserve">Meteorologist</w:t>
      </w:r>
      <w:r>
        <w:t xml:space="preserve"> </w:t>
      </w:r>
      <w:r>
        <w:t xml:space="preserve">becomes increasingly vital for public safety, economic stability, and environmental stewardship. This academic inquiry presents a focused dissertation examining the specialized responsibilities, technological advancements, and societal impact of</w:t>
      </w:r>
      <w:r>
        <w:t xml:space="preserve"> </w:t>
      </w:r>
      <w:r>
        <w:rPr>
          <w:bCs/>
          <w:b/>
        </w:rPr>
        <w:t xml:space="preserve">Meteorologists</w:t>
      </w:r>
      <w:r>
        <w:t xml:space="preserve"> </w:t>
      </w:r>
      <w:r>
        <w:t xml:space="preserve">operating within the complex climatic environment of</w:t>
      </w:r>
      <w:r>
        <w:t xml:space="preserve"> </w:t>
      </w:r>
      <w:r>
        <w:rPr>
          <w:bCs/>
          <w:b/>
        </w:rPr>
        <w:t xml:space="preserve">South Korea Seoul</w:t>
      </w:r>
      <w:r>
        <w:t xml:space="preserve">, the nation's capital and one of Asia's most densely populated metropolitan centers.</w:t>
      </w:r>
    </w:p>
    <w:bookmarkStart w:id="20" w:name="Xaf1edb59eaf4878539b153af1e41e90c398b3da"/>
    <w:p>
      <w:pPr>
        <w:pStyle w:val="Heading2"/>
      </w:pPr>
      <w:r>
        <w:t xml:space="preserve">The Unique Climatic Context of South Korea Seoul</w:t>
      </w:r>
    </w:p>
    <w:p>
      <w:pPr>
        <w:pStyle w:val="FirstParagraph"/>
      </w:pPr>
      <w:r>
        <w:rPr>
          <w:bCs/>
          <w:b/>
        </w:rPr>
        <w:t xml:space="preserve">South Korea Seoul</w:t>
      </w:r>
      <w:r>
        <w:t xml:space="preserve"> </w:t>
      </w:r>
      <w:r>
        <w:t xml:space="preserve">experiences a distinct temperate monsoon climate, characterized by four distinct seasons. Winters are cold and dry with significant snowfall in the northern outskirts, while summers are hot, humid, and frequently punctuated by intense rainfall associated with the East Asian monsoon (Changma) and occasional typhoons. The urban heat island effect significantly amplifies temperatures within Seoul's concrete labyrinth compared to surrounding rural areas. This complex meteorological tapestry necessitates highly specialized forecasting capabilities, making the work of</w:t>
      </w:r>
      <w:r>
        <w:t xml:space="preserve"> </w:t>
      </w:r>
      <w:r>
        <w:rPr>
          <w:bCs/>
          <w:b/>
        </w:rPr>
        <w:t xml:space="preserve">Meteorologists</w:t>
      </w:r>
      <w:r>
        <w:t xml:space="preserve"> </w:t>
      </w:r>
      <w:r>
        <w:t xml:space="preserve">in</w:t>
      </w:r>
      <w:r>
        <w:t xml:space="preserve"> </w:t>
      </w:r>
      <w:r>
        <w:rPr>
          <w:bCs/>
          <w:b/>
        </w:rPr>
        <w:t xml:space="preserve">South Korea Seoul</w:t>
      </w:r>
      <w:r>
        <w:t xml:space="preserve"> </w:t>
      </w:r>
      <w:r>
        <w:t xml:space="preserve">not merely important, but critical for daily life.</w:t>
      </w:r>
    </w:p>
    <w:bookmarkEnd w:id="20"/>
    <w:bookmarkStart w:id="21" w:name="X9583e7b8328293100ecb26712a42423f8d70b57"/>
    <w:p>
      <w:pPr>
        <w:pStyle w:val="Heading2"/>
      </w:pPr>
      <w:r>
        <w:t xml:space="preserve">The Role and Responsibilities of the Seoul-Based Meteorologist</w:t>
      </w:r>
    </w:p>
    <w:p>
      <w:pPr>
        <w:pStyle w:val="FirstParagraph"/>
      </w:pPr>
      <w:r>
        <w:t xml:space="preserve">A qualified **Meteorologist** working within the Korea Meteorological Administration (KMA) or affiliated research institutions in **South Korea Seoul** performs duties far beyond simple weather prediction. Their responsibilities encompass:</w:t>
      </w:r>
    </w:p>
    <w:p>
      <w:pPr>
        <w:numPr>
          <w:ilvl w:val="0"/>
          <w:numId w:val="1001"/>
        </w:numPr>
        <w:pStyle w:val="Compact"/>
      </w:pPr>
      <w:r>
        <w:rPr>
          <w:bCs/>
          <w:b/>
        </w:rPr>
        <w:t xml:space="preserve">High-Resolution Nowcasting:</w:t>
      </w:r>
      <w:r>
        <w:t xml:space="preserve"> </w:t>
      </w:r>
      <w:r>
        <w:t xml:space="preserve">Utilizing radar networks and dense surface observation stations across Seoul to provide hyper-local, minute-by-minute forecasts of sudden downpours, thunderstorms, and flash flood risks – crucial for managing Seoul's often overwhelmed drainage systems.</w:t>
      </w:r>
    </w:p>
    <w:p>
      <w:pPr>
        <w:numPr>
          <w:ilvl w:val="0"/>
          <w:numId w:val="1001"/>
        </w:numPr>
        <w:pStyle w:val="Compact"/>
      </w:pPr>
      <w:r>
        <w:rPr>
          <w:bCs/>
          <w:b/>
        </w:rPr>
        <w:t xml:space="preserve">Urban Climate Modeling:</w:t>
      </w:r>
      <w:r>
        <w:t xml:space="preserve"> </w:t>
      </w:r>
      <w:r>
        <w:t xml:space="preserve">Developing sophisticated models specifically tailored to Seoul's urban morphology (building heights, materials, green spaces) to accurately predict heat island intensity and air quality dispersion during pollution events common in the basin city.</w:t>
      </w:r>
    </w:p>
    <w:p>
      <w:pPr>
        <w:numPr>
          <w:ilvl w:val="0"/>
          <w:numId w:val="1001"/>
        </w:numPr>
        <w:pStyle w:val="Compact"/>
      </w:pPr>
      <w:r>
        <w:rPr>
          <w:bCs/>
          <w:b/>
        </w:rPr>
        <w:t xml:space="preserve">Crisis Communication:</w:t>
      </w:r>
      <w:r>
        <w:t xml:space="preserve"> </w:t>
      </w:r>
      <w:r>
        <w:t xml:space="preserve">Translating complex meteorological data into clear, actionable public warnings via KMA's mobile apps (e.g., "Weather Map"), television broadcasts, and social media platforms, reaching millions of Seoul residents during extreme weather events like the record-breaking 2019 heatwave that caused over 140 deaths.</w:t>
      </w:r>
    </w:p>
    <w:p>
      <w:pPr>
        <w:numPr>
          <w:ilvl w:val="0"/>
          <w:numId w:val="1001"/>
        </w:numPr>
        <w:pStyle w:val="Compact"/>
      </w:pPr>
      <w:r>
        <w:rPr>
          <w:bCs/>
          <w:b/>
        </w:rPr>
        <w:t xml:space="preserve">Climate Change Adaptation Support:</w:t>
      </w:r>
      <w:r>
        <w:t xml:space="preserve"> </w:t>
      </w:r>
      <w:r>
        <w:t xml:space="preserve">Providing scientific data to city planners for infrastructure resilience (e.g., designing stormwater management for increased rainfall intensity) and public health initiatives targeting heat-related illnesses.</w:t>
      </w:r>
    </w:p>
    <w:bookmarkEnd w:id="21"/>
    <w:bookmarkStart w:id="22" w:name="X73b5f91b8185258e7b438f3b6f266636f4f104d"/>
    <w:p>
      <w:pPr>
        <w:pStyle w:val="Heading2"/>
      </w:pPr>
      <w:r>
        <w:t xml:space="preserve">Tech Integration: Advancing the Meteorologist's Toolkit in Seoul</w:t>
      </w:r>
    </w:p>
    <w:p>
      <w:pPr>
        <w:pStyle w:val="FirstParagraph"/>
      </w:pPr>
      <w:r>
        <w:t xml:space="preserve">The modern **Meteorologist** in **South Korea Seoul** leverages cutting-edge technology, central to contemporary weather science. KMA's Seoul-based research teams are at the forefront of integrating:</w:t>
      </w:r>
    </w:p>
    <w:p>
      <w:pPr>
        <w:numPr>
          <w:ilvl w:val="0"/>
          <w:numId w:val="1002"/>
        </w:numPr>
        <w:pStyle w:val="Compact"/>
      </w:pPr>
      <w:r>
        <w:rPr>
          <w:bCs/>
          <w:b/>
        </w:rPr>
        <w:t xml:space="preserve">Next-Generation Doppler Radar Networks:</w:t>
      </w:r>
      <w:r>
        <w:t xml:space="preserve"> </w:t>
      </w:r>
      <w:r>
        <w:t xml:space="preserve">Providing unprecedented detail on storm structure and movement over the capital region.</w:t>
      </w:r>
    </w:p>
    <w:p>
      <w:pPr>
        <w:numPr>
          <w:ilvl w:val="0"/>
          <w:numId w:val="1002"/>
        </w:numPr>
        <w:pStyle w:val="Compact"/>
      </w:pPr>
      <w:r>
        <w:rPr>
          <w:bCs/>
          <w:b/>
        </w:rPr>
        <w:t xml:space="preserve">AI and Machine Learning Algorithms:</w:t>
      </w:r>
      <w:r>
        <w:t xml:space="preserve"> </w:t>
      </w:r>
      <w:r>
        <w:t xml:space="preserve">Processing vast datasets from satellites, ground sensors, and historical records to improve forecast accuracy for Seoul-specific phenomena like "downburst" winds or rapid urban flooding.</w:t>
      </w:r>
    </w:p>
    <w:p>
      <w:pPr>
        <w:numPr>
          <w:ilvl w:val="0"/>
          <w:numId w:val="1002"/>
        </w:numPr>
        <w:pStyle w:val="Compact"/>
      </w:pPr>
      <w:r>
        <w:rPr>
          <w:bCs/>
          <w:b/>
        </w:rPr>
        <w:t xml:space="preserve">Crowdsourced Data Integration:</w:t>
      </w:r>
      <w:r>
        <w:t xml:space="preserve"> </w:t>
      </w:r>
      <w:r>
        <w:t xml:space="preserve">Incorporating real-time reports from citizens via apps to validate model outputs during rapidly evolving events.</w:t>
      </w:r>
    </w:p>
    <w:p>
      <w:pPr>
        <w:numPr>
          <w:ilvl w:val="0"/>
          <w:numId w:val="1002"/>
        </w:numPr>
        <w:pStyle w:val="Compact"/>
      </w:pPr>
      <w:r>
        <w:rPr>
          <w:bCs/>
          <w:b/>
        </w:rPr>
        <w:t xml:space="preserve">High-Performance Computing (HPC):</w:t>
      </w:r>
      <w:r>
        <w:t xml:space="preserve"> </w:t>
      </w:r>
      <w:r>
        <w:t xml:space="preserve">Running complex numerical weather prediction models at resolutions fine enough to capture Seoul's intricate topography and urban features, a requirement absent in forecasts for less dense regions.</w:t>
      </w:r>
    </w:p>
    <w:bookmarkEnd w:id="22"/>
    <w:bookmarkStart w:id="23" w:name="X587347a8e6cd48edb77bdf3d55946a549b7b567"/>
    <w:p>
      <w:pPr>
        <w:pStyle w:val="Heading2"/>
      </w:pPr>
      <w:r>
        <w:t xml:space="preserve">Societal Impact: Why the Seoul Meteorologist Matters</w:t>
      </w:r>
    </w:p>
    <w:p>
      <w:pPr>
        <w:pStyle w:val="FirstParagraph"/>
      </w:pPr>
      <w:r>
        <w:t xml:space="preserve">The impact of precise meteorological science in **South Korea Seoul** is quantifiable and profound. Accurate forecasts directly influence:</w:t>
      </w:r>
    </w:p>
    <w:p>
      <w:pPr>
        <w:numPr>
          <w:ilvl w:val="0"/>
          <w:numId w:val="1003"/>
        </w:numPr>
        <w:pStyle w:val="Compact"/>
      </w:pPr>
      <w:r>
        <w:rPr>
          <w:bCs/>
          <w:b/>
        </w:rPr>
        <w:t xml:space="preserve">Public Safety:</w:t>
      </w:r>
      <w:r>
        <w:t xml:space="preserve"> </w:t>
      </w:r>
      <w:r>
        <w:t xml:space="preserve">Timely warnings for severe weather save lives, reducing casualties from accidents during floods or heatwaves. The KMA's "Emergency Weather Alerts" system, managed by Seoul-based **Meteorologists**, is credited with significantly lowering fatalities in recent extreme events.</w:t>
      </w:r>
    </w:p>
    <w:p>
      <w:pPr>
        <w:numPr>
          <w:ilvl w:val="0"/>
          <w:numId w:val="1003"/>
        </w:numPr>
        <w:pStyle w:val="Compact"/>
      </w:pPr>
      <w:r>
        <w:rPr>
          <w:bCs/>
          <w:b/>
        </w:rPr>
        <w:t xml:space="preserve">Economic Resilience:</w:t>
      </w:r>
      <w:r>
        <w:t xml:space="preserve"> </w:t>
      </w:r>
      <w:r>
        <w:t xml:space="preserve">Major industries in Seoul – finance (KRX), transportation (Incheon International Airport operations), construction, and retail – rely heavily on accurate weather forecasts for operational planning, minimizing disruptions and economic losses. A single day of inaccurate forecasting during rush hour can cost the city billions.</w:t>
      </w:r>
    </w:p>
    <w:p>
      <w:pPr>
        <w:numPr>
          <w:ilvl w:val="0"/>
          <w:numId w:val="1003"/>
        </w:numPr>
        <w:pStyle w:val="Compact"/>
      </w:pPr>
      <w:r>
        <w:rPr>
          <w:bCs/>
          <w:b/>
        </w:rPr>
        <w:t xml:space="preserve">Environmental Management:</w:t>
      </w:r>
      <w:r>
        <w:t xml:space="preserve"> </w:t>
      </w:r>
      <w:r>
        <w:t xml:space="preserve">Predictions guide air quality advisories, water resource management during droughts or floods, and support Seoul's ambitious "Green City" initiatives by informing where to plant trees or install cooling infrastructure.</w:t>
      </w:r>
    </w:p>
    <w:bookmarkEnd w:id="23"/>
    <w:bookmarkStart w:id="24" w:name="challenges-and-the-future-path"/>
    <w:p>
      <w:pPr>
        <w:pStyle w:val="Heading2"/>
      </w:pPr>
      <w:r>
        <w:t xml:space="preserve">Challenges and the Future Path</w:t>
      </w:r>
    </w:p>
    <w:p>
      <w:pPr>
        <w:pStyle w:val="FirstParagraph"/>
      </w:pPr>
      <w:r>
        <w:t xml:space="preserve">Despite advancements, challenges persist for **Meteorologists** in **South Korea Seoul**. The increasing frequency and intensity of extreme weather events linked to climate change strain existing models. Ensuring equitable access to warnings across all socio-economic groups within the sprawling metropolis remains a focus area. Furthermore, integrating traditional Korean weather knowledge (e.g., *Samsu* or seasonal observations) with modern science is an evolving aspect of local meteorological practice.</w:t>
      </w:r>
    </w:p>
    <w:p>
      <w:pPr>
        <w:pStyle w:val="BodyText"/>
      </w:pPr>
      <w:r>
        <w:t xml:space="preserve">The future dissertation research direction must emphasize enhancing model resolution for micro-climates within Seoul's diverse neighborhoods (e.g., comparing forecasts for Gangnam vs. Yangjae), improving long-range climate prediction accuracy for adaptation planning, and developing more intuitive public communication tools tailored to Seoul's unique cultural context and digital native population.</w:t>
      </w:r>
    </w:p>
    <w:bookmarkEnd w:id="24"/>
    <w:bookmarkStart w:id="25" w:name="Xaf6356af1195b1fefcff6a2f29defd2e194383c"/>
    <w:p>
      <w:pPr>
        <w:pStyle w:val="Heading2"/>
      </w:pPr>
      <w:r>
        <w:t xml:space="preserve">Conclusion: An Indispensable Scientific Pillar</w:t>
      </w:r>
    </w:p>
    <w:p>
      <w:pPr>
        <w:pStyle w:val="FirstParagraph"/>
      </w:pPr>
      <w:r>
        <w:t xml:space="preserve">This dissertation underscores that the **Meteorologist** operating within the dynamic environment of **South Korea Seoul** is not merely a weather forecaster, but an essential pillar of urban resilience. Their work, underpinned by advanced technology and deep local expertise, directly safeguards lives, protects livelihoods, and informs sustainable development in one of the world's most significant metropolitan areas. As climate challenges intensify within the confines of **South Korea Seoul**, the precision, innovation, and communication skills of these dedicated professionals will become even more indispensable. Investing in their training, technology infrastructure (like KMA's Seoul headquarters), and research into urban meteorology is an investment in the future security and prosperity of South Korea's vibrant capital city.</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South Korea Seoul's Weather Management</dc:title>
  <dc:creator/>
  <dc:language>en</dc:language>
  <cp:keywords/>
  <dcterms:created xsi:type="dcterms:W3CDTF">2025-12-11T16:29:44Z</dcterms:created>
  <dcterms:modified xsi:type="dcterms:W3CDTF">2025-12-11T16:29:44Z</dcterms:modified>
</cp:coreProperties>
</file>

<file path=docProps/custom.xml><?xml version="1.0" encoding="utf-8"?>
<Properties xmlns="http://schemas.openxmlformats.org/officeDocument/2006/custom-properties" xmlns:vt="http://schemas.openxmlformats.org/officeDocument/2006/docPropsVTypes"/>
</file>