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4cf79fb11bed86e9d4e33401807037fa1758718"/>
    <w:p>
      <w:pPr>
        <w:pStyle w:val="Heading1"/>
      </w:pPr>
      <w:r>
        <w:t xml:space="preserve">Dissertation: The Essential Role of the Meteorologist in Supporting Sustainable Development and Safety within the United Arab Emirates Abu Dhabi Context</w:t>
      </w:r>
    </w:p>
    <w:p>
      <w:pPr>
        <w:pStyle w:val="FirstParagraph"/>
      </w:pPr>
      <w:r>
        <w:rPr>
          <w:bCs/>
          <w:b/>
        </w:rPr>
        <w:t xml:space="preserve">Abstract:</w:t>
      </w:r>
      <w:r>
        <w:t xml:space="preserve"> </w:t>
      </w:r>
      <w:r>
        <w:t xml:space="preserve">This Dissertation examines the indispensable role of the Meteorologist within the unique environmental, climatic, and developmental landscape of Abu Dhabi, United Arab Emirates (UAE). It argues that as a specialized professional, the Meteorologist is not merely an observer of weather patterns but a pivotal strategic asset for national security, economic resilience, public health infrastructure planning, and climate adaptation in the hyper-arid environment of Abu Dhabi. This study analyzes current meteorological practices in Abu Dhabi against regional challenges and future projections for the United Arab Emirates to underscore why the Meteorologist's expertise is fundamental to achieving the UAE's ambitious sustainability goals within its capital city.</w:t>
      </w:r>
    </w:p>
    <w:bookmarkStart w:id="20" w:name="introduction"/>
    <w:p>
      <w:pPr>
        <w:pStyle w:val="Heading2"/>
      </w:pPr>
      <w:r>
        <w:t xml:space="preserve">Introduction</w:t>
      </w:r>
    </w:p>
    <w:p>
      <w:pPr>
        <w:pStyle w:val="FirstParagraph"/>
      </w:pPr>
      <w:r>
        <w:t xml:space="preserve">The United Arab Emirates, particularly its capital city Abu Dhabi, presents a compelling case study for meteorological science due to its extreme desert climate characterized by scorching summer temperatures exceeding 50°C (122°F), intense solar radiation, high humidity in coastal areas, frequent sand and dust storms (haboobs), and vulnerability to rare but severe flash flooding. This Dissertation delves into the specific responsibilities and challenges faced by the Meteorologist operating within this demanding environment. The role extends far beyond daily weather forecasts; it encompasses critical support for national infrastructure, disaster risk reduction, public safety initiatives, water resource management, and long-term climate resilience strategies essential for Abu Dhabi's continued growth as a global hub. Understanding the unique demands placed on the Meteorologist in the United Arab Emirates Abu Dhabi context is paramount for future planning.</w:t>
      </w:r>
    </w:p>
    <w:bookmarkEnd w:id="20"/>
    <w:bookmarkStart w:id="21" w:name="X6347cefb9cf4e956fe0dda4adef59c90fed78e8"/>
    <w:p>
      <w:pPr>
        <w:pStyle w:val="Heading2"/>
      </w:pPr>
      <w:r>
        <w:t xml:space="preserve">Climate Context and Unique Challenges in Abu Dhabi</w:t>
      </w:r>
    </w:p>
    <w:p>
      <w:pPr>
        <w:pStyle w:val="FirstParagraph"/>
      </w:pPr>
      <w:r>
        <w:t xml:space="preserve">The extreme climatic conditions of Abu Dhabi necessitate highly specialized meteorological expertise. Unlike many other regions, a typical Meteorologist working for the National Center of Meteorology (NCM) or relevant Abu Dhabi authority must master forecasting phenomena like intense diurnal temperature swings, the complex interaction between continental heat and coastal sea breezes, and the rapid formation of destructive dust storms originating from the Rub' al Khali desert. The increasing frequency and intensity of these events, linked to broader climate change patterns affecting the Arabian Peninsula, place immense pressure on weather prediction accuracy. A single misforecast of a major sandstorm can disrupt critical aviation operations at Abu Dhabi International Airport, halt construction projects across vast infrastructure developments like Masdar City or the Central Market, and endanger public health through respiratory complications. Thus, this Dissertation emphasizes that the Meteorologist's work is intrinsically tied to the operational continuity and safety of daily life in Abu Dhabi.</w:t>
      </w:r>
    </w:p>
    <w:bookmarkEnd w:id="21"/>
    <w:bookmarkStart w:id="22" w:name="X01b45cb2b3cfe8bb54a39417461ef52d6537e94"/>
    <w:p>
      <w:pPr>
        <w:pStyle w:val="Heading2"/>
      </w:pPr>
      <w:r>
        <w:t xml:space="preserve">The Evolving Role: From Forecasting to Strategic Advisor</w:t>
      </w:r>
    </w:p>
    <w:p>
      <w:pPr>
        <w:pStyle w:val="FirstParagraph"/>
      </w:pPr>
      <w:r>
        <w:t xml:space="preserve">Modern meteorology in United Arab Emirates Abu Dhabi has evolved beyond simple weather bulletins. The Meteorologist now acts as a strategic advisor across multiple sectors. For instance:</w:t>
      </w:r>
    </w:p>
    <w:p>
      <w:pPr>
        <w:numPr>
          <w:ilvl w:val="0"/>
          <w:numId w:val="1001"/>
        </w:numPr>
        <w:pStyle w:val="Compact"/>
      </w:pPr>
      <w:r>
        <w:rPr>
          <w:bCs/>
          <w:b/>
        </w:rPr>
        <w:t xml:space="preserve">Urban Planning &amp; Infrastructure:</w:t>
      </w:r>
      <w:r>
        <w:t xml:space="preserve"> </w:t>
      </w:r>
      <w:r>
        <w:t xml:space="preserve">Data provided by the Meteorologist informs building codes for heat resistance, air conditioning efficiency standards, and the placement of critical facilities to minimize weather-related disruption.</w:t>
      </w:r>
    </w:p>
    <w:p>
      <w:pPr>
        <w:numPr>
          <w:ilvl w:val="0"/>
          <w:numId w:val="1001"/>
        </w:numPr>
        <w:pStyle w:val="Compact"/>
      </w:pPr>
      <w:r>
        <w:rPr>
          <w:bCs/>
          <w:b/>
        </w:rPr>
        <w:t xml:space="preserve">Public Health &amp; Safety:</w:t>
      </w:r>
      <w:r>
        <w:t xml:space="preserve"> </w:t>
      </w:r>
      <w:r>
        <w:t xml:space="preserve">The Meteorologist collaborates with health authorities to issue timely warnings during extreme heat events (e.g., "Heat Alerts") and dust storms, directly impacting public safety protocols across Abu Dhabi's population.</w:t>
      </w:r>
    </w:p>
    <w:p>
      <w:pPr>
        <w:numPr>
          <w:ilvl w:val="0"/>
          <w:numId w:val="1001"/>
        </w:numPr>
        <w:pStyle w:val="Compact"/>
      </w:pPr>
      <w:r>
        <w:rPr>
          <w:bCs/>
          <w:b/>
        </w:rPr>
        <w:t xml:space="preserve">Water Resource Management:</w:t>
      </w:r>
      <w:r>
        <w:t xml:space="preserve"> </w:t>
      </w:r>
      <w:r>
        <w:t xml:space="preserve">While rain is scarce, understanding rare but intense precipitation events is vital for managing drainage systems in Abu Dhabi and mitigating flash flood risks to roads and developments.</w:t>
      </w:r>
    </w:p>
    <w:p>
      <w:pPr>
        <w:numPr>
          <w:ilvl w:val="0"/>
          <w:numId w:val="1001"/>
        </w:numPr>
        <w:pStyle w:val="Compact"/>
      </w:pPr>
      <w:r>
        <w:rPr>
          <w:bCs/>
          <w:b/>
        </w:rPr>
        <w:t xml:space="preserve">Sustainable Energy:</w:t>
      </w:r>
      <w:r>
        <w:t xml:space="preserve"> </w:t>
      </w:r>
      <w:r>
        <w:t xml:space="preserve">Accurate solar radiation forecasts are crucial for optimizing the performance of massive solar farms planned across the Emirate, a key component of UAE Vision 2050.</w:t>
      </w:r>
    </w:p>
    <w:bookmarkEnd w:id="22"/>
    <w:bookmarkStart w:id="23" w:name="X741f4eb163694b97588b50c828acce83ab91b76"/>
    <w:p>
      <w:pPr>
        <w:pStyle w:val="Heading2"/>
      </w:pPr>
      <w:r>
        <w:t xml:space="preserve">Technological Integration and Future Demands</w:t>
      </w:r>
    </w:p>
    <w:p>
      <w:pPr>
        <w:pStyle w:val="FirstParagraph"/>
      </w:pPr>
      <w:r>
        <w:t xml:space="preserve">This Dissertation highlights the technological landscape underpinning Meteorologist work in Abu Dhabi. Advanced radar networks, satellite imagery (like that from the UAE's own DubaiSat series), dense ground-based sensor stations across urban and desert zones, and sophisticated numerical weather prediction models are all essential tools. The Meteorologist must possess not only deep scientific knowledge but also advanced data analytics skills to interpret these complex datasets effectively within the Abu Dhabi context. As climate projections indicate escalating temperatures and altered precipitation patterns for the United Arab Emirates, the Dissertation posits that the demand for highly skilled Meteorologists in Abu Dhabi will intensify exponentially. They are central to developing adaptive strategies for agriculture (e.g., in protected environments), coastal zone management against sea-level rise, and ensuring water security.</w:t>
      </w:r>
    </w:p>
    <w:bookmarkEnd w:id="23"/>
    <w:bookmarkStart w:id="24" w:name="Xde2ae72e93269ce087c34ffbe3660f0712092dc"/>
    <w:p>
      <w:pPr>
        <w:pStyle w:val="Heading2"/>
      </w:pPr>
      <w:r>
        <w:t xml:space="preserve">Challenges Facing the Meteorologist in Abu Dhabi</w:t>
      </w:r>
    </w:p>
    <w:p>
      <w:pPr>
        <w:pStyle w:val="FirstParagraph"/>
      </w:pPr>
      <w:r>
        <w:t xml:space="preserve">Despite technological advances, key challenges persist. The Dissertation identifies data scarcity over vast desert areas compared to populated urban centers as a significant hurdle. Calibrating models for the unique microclimates within Abu Dhabi's diverse geography (desert, coastal zones, newly developed islands) requires constant refinement and localized expertise that only a dedicated Meteorologist based in the Emirate can provide. Furthermore, translating complex climate science into actionable public policy and communication for diverse audiences remains a critical skill gap this Dissertation underscores. The need for continuous professional development specific to Gulf climate dynamics is paramount.</w:t>
      </w:r>
    </w:p>
    <w:bookmarkEnd w:id="24"/>
    <w:bookmarkStart w:id="25" w:name="conclusion"/>
    <w:p>
      <w:pPr>
        <w:pStyle w:val="Heading2"/>
      </w:pPr>
      <w:r>
        <w:t xml:space="preserve">Conclusion</w:t>
      </w:r>
    </w:p>
    <w:p>
      <w:pPr>
        <w:pStyle w:val="FirstParagraph"/>
      </w:pPr>
      <w:r>
        <w:t xml:space="preserve">This Dissertation conclusively establishes that the Meteorologist is not merely an operational role within the United Arab Emirates Abu Dhabi government structure but a cornerstone of national security, economic vitality, and sustainable urban development. The unique and extreme climatic conditions necessitate specialized expertise that cannot be replicated elsewhere. As Abu Dhabi continues its rapid advancement towards becoming a global leader in sustainability and innovation under frameworks like UAE Vision 2050, the strategic value of the Meteorologist's insights will only deepen. Investing in world-class meteorological science, training local talent as Meteorologists capable of addressing Abu Dhabi-specific challenges, and integrating their findings seamlessly into all levels of planning are not optional; they are fundamental imperatives for ensuring a safe, resilient, and prosperous future for the capital city. The work of the dedicated Meteorologist is thus directly instrumental in safeguarding Abu Dhabi's present achievements and securing its climate-adaptive future within the United Arab Emirates.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United Arab Emirates Abu Dhabi</dc:title>
  <dc:creator/>
  <dc:language>en</dc:language>
  <cp:keywords/>
  <dcterms:created xsi:type="dcterms:W3CDTF">2026-07-23T01:01:47Z</dcterms:created>
  <dcterms:modified xsi:type="dcterms:W3CDTF">2026-07-23T01:01:47Z</dcterms:modified>
</cp:coreProperties>
</file>

<file path=docProps/custom.xml><?xml version="1.0" encoding="utf-8"?>
<Properties xmlns="http://schemas.openxmlformats.org/officeDocument/2006/custom-properties" xmlns:vt="http://schemas.openxmlformats.org/officeDocument/2006/docPropsVTypes"/>
</file>