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3831290a2eaa400fd75bd8e6ba0d4bed78ae08"/>
    <w:p>
      <w:pPr>
        <w:pStyle w:val="Heading1"/>
      </w:pPr>
      <w:r>
        <w:t xml:space="preserve">The Critical Role of Meteorologists in the United Arab Emirates Dubai: A Dissertation on Climate Science and Urban Resilience</w:t>
      </w:r>
    </w:p>
    <w:p>
      <w:pPr>
        <w:pStyle w:val="FirstParagraph"/>
      </w:pPr>
      <w:r>
        <w:rPr>
          <w:bCs/>
          <w:b/>
        </w:rPr>
        <w:t xml:space="preserve">Abstract:</w:t>
      </w:r>
      <w:r>
        <w:t xml:space="preserve"> </w:t>
      </w:r>
      <w:r>
        <w:t xml:space="preserve">This dissertation examines the indispensable contributions of meteorologists to urban planning, public safety, and economic sustainability within the rapidly evolving context of Dubai, United Arab Emirates. As one of the world's most climate-vulnerable urban centers facing extreme heat and desert meteorological challenges, Dubai necessitates advanced atmospheric science expertise. This study analyzes how contemporary Meteorologists in United Arab Emirates Dubai leverage cutting-edge technology and localized climate models to mitigate environmental risks while supporting the emirate's developmental ambitions.</w:t>
      </w:r>
    </w:p>
    <w:bookmarkStart w:id="20" w:name="X046d016abc4ab44ddf78eab56d1b3a8c22f5840"/>
    <w:p>
      <w:pPr>
        <w:pStyle w:val="Heading2"/>
      </w:pPr>
      <w:r>
        <w:t xml:space="preserve">Introduction: The Meteorological Imperative in Dubai</w:t>
      </w:r>
    </w:p>
    <w:p>
      <w:pPr>
        <w:pStyle w:val="FirstParagraph"/>
      </w:pPr>
      <w:r>
        <w:t xml:space="preserve">The United Arab Emirates Dubai stands as a global icon of architectural ambition and economic diversification, yet its desert climate presents unique meteorological challenges. With summer temperatures routinely exceeding 45°C (113°F) and humidity levels rising dramatically during the "Hagaa" season, the role of the Meteorologist transcends traditional weather forecasting. In this dissertation, we establish that effective atmospheric science is not merely an academic pursuit but a fundamental pillar of Dubai's operational infrastructure. The United Arab Emirates' strategic vision for sustainability—evidenced by initiatives like Dubai Clean Energy Strategy 2050—directly depends on precise meteorological intelligence provided by specialized Meteorologists operating within the Dubai Meteorological Office and affiliated research institutions.</w:t>
      </w:r>
    </w:p>
    <w:bookmarkEnd w:id="20"/>
    <w:bookmarkStart w:id="21" w:name="X3a14978eb56624430135639fef9c13318152337"/>
    <w:p>
      <w:pPr>
        <w:pStyle w:val="Heading2"/>
      </w:pPr>
      <w:r>
        <w:t xml:space="preserve">Key Challenges Addressed by Dubai's Meteorologists</w:t>
      </w:r>
    </w:p>
    <w:p>
      <w:pPr>
        <w:pStyle w:val="FirstParagraph"/>
      </w:pPr>
      <w:r>
        <w:t xml:space="preserve">Modern Metropolitan Dubai confronts four critical atmospheric challenges demanding expert meteorological intervention:</w:t>
      </w:r>
    </w:p>
    <w:p>
      <w:pPr>
        <w:numPr>
          <w:ilvl w:val="0"/>
          <w:numId w:val="1001"/>
        </w:numPr>
        <w:pStyle w:val="Compact"/>
      </w:pPr>
      <w:r>
        <w:rPr>
          <w:bCs/>
          <w:b/>
        </w:rPr>
        <w:t xml:space="preserve">Extreme Heat Events:</w:t>
      </w:r>
      <w:r>
        <w:t xml:space="preserve"> </w:t>
      </w:r>
      <w:r>
        <w:t xml:space="preserve">A 2023 study by the UAE National Center for Meteorology recorded Dubai's highest temperature at 51.8°C (125.2°F), directly impacting public health, energy grids, and construction schedules. Meteorologists deploy real-time thermal mapping systems to issue heat-health alerts, enabling the Dubai Municipality to activate cooling centers and adjust public works timelines.</w:t>
      </w:r>
    </w:p>
    <w:p>
      <w:pPr>
        <w:numPr>
          <w:ilvl w:val="0"/>
          <w:numId w:val="1001"/>
        </w:numPr>
        <w:pStyle w:val="Compact"/>
      </w:pPr>
      <w:r>
        <w:rPr>
          <w:bCs/>
          <w:b/>
        </w:rPr>
        <w:t xml:space="preserve">Intense Sandstorms:</w:t>
      </w:r>
      <w:r>
        <w:t xml:space="preserve"> </w:t>
      </w:r>
      <w:r>
        <w:t xml:space="preserve">The "Sharqi" sandstorms originating from the Arabian Peninsula disrupt air travel at Dubai International Airport (DXB), causing annual economic losses exceeding $2 billion. Meteorologists utilize satellite-driven dust storm prediction models with 85% accuracy, allowing aviation authorities to proactively manage flight cancellations and reduce cargo delays.</w:t>
      </w:r>
    </w:p>
    <w:p>
      <w:pPr>
        <w:numPr>
          <w:ilvl w:val="0"/>
          <w:numId w:val="1001"/>
        </w:numPr>
        <w:pStyle w:val="Compact"/>
      </w:pPr>
      <w:r>
        <w:rPr>
          <w:bCs/>
          <w:b/>
        </w:rPr>
        <w:t xml:space="preserve">Urban Heat Island Effect:</w:t>
      </w:r>
      <w:r>
        <w:t xml:space="preserve"> </w:t>
      </w:r>
      <w:r>
        <w:t xml:space="preserve">Dubai's concrete-dominated landscape increases ambient temperatures by 4-6°C compared to surrounding desert. Meteorologists collaborate with the Dubai Future Foundation to model heat distribution, guiding the integration of reflective pavements and green corridors in new developments like Sustainable City.</w:t>
      </w:r>
    </w:p>
    <w:bookmarkEnd w:id="21"/>
    <w:bookmarkStart w:id="22" w:name="X5445efc1015cb28ede145f14cbf09d8a1bd05e7"/>
    <w:p>
      <w:pPr>
        <w:pStyle w:val="Heading2"/>
      </w:pPr>
      <w:r>
        <w:t xml:space="preserve">The Evolving Role of a Meteorologist in United Arab Emirates Dubai</w:t>
      </w:r>
    </w:p>
    <w:p>
      <w:pPr>
        <w:pStyle w:val="FirstParagraph"/>
      </w:pPr>
      <w:r>
        <w:t xml:space="preserve">This dissertation identifies three distinct professional evolution stages for Meteorologists within Dubai's climate science ecosystem:</w:t>
      </w:r>
    </w:p>
    <w:p>
      <w:pPr>
        <w:numPr>
          <w:ilvl w:val="0"/>
          <w:numId w:val="1002"/>
        </w:numPr>
        <w:pStyle w:val="Compact"/>
      </w:pPr>
      <w:r>
        <w:rPr>
          <w:bCs/>
          <w:b/>
        </w:rPr>
        <w:t xml:space="preserve">Traditional Forecasting (Pre-2015):</w:t>
      </w:r>
      <w:r>
        <w:t xml:space="preserve"> </w:t>
      </w:r>
      <w:r>
        <w:t xml:space="preserve">Limited to 24-hour temperature and precipitation predictions using regional models with 70% accuracy.</w:t>
      </w:r>
    </w:p>
    <w:p>
      <w:pPr>
        <w:numPr>
          <w:ilvl w:val="0"/>
          <w:numId w:val="1002"/>
        </w:numPr>
        <w:pStyle w:val="Compact"/>
      </w:pPr>
      <w:r>
        <w:rPr>
          <w:bCs/>
          <w:b/>
        </w:rPr>
        <w:t xml:space="preserve">Operational Integration (2015-Present):</w:t>
      </w:r>
      <w:r>
        <w:t xml:space="preserve"> </w:t>
      </w:r>
      <w:r>
        <w:t xml:space="preserve">Meteorologists now function as embedded advisors across Dubai Police, DEWA (Dubai Electricity and Water Authority), and Expo City planners. Their data directly influences traffic management during heatwaves, renewable energy grid adjustments for solar irradiance peaks, and event planning for global gatherings like COP28.</w:t>
      </w:r>
    </w:p>
    <w:p>
      <w:pPr>
        <w:numPr>
          <w:ilvl w:val="0"/>
          <w:numId w:val="1002"/>
        </w:numPr>
        <w:pStyle w:val="Compact"/>
      </w:pPr>
      <w:r>
        <w:rPr>
          <w:bCs/>
          <w:b/>
        </w:rPr>
        <w:t xml:space="preserve">Proactive Climate Resilience (Emerging):</w:t>
      </w:r>
      <w:r>
        <w:t xml:space="preserve"> </w:t>
      </w:r>
      <w:r>
        <w:t xml:space="preserve">Advanced Meteorologists develop AI-driven climate adaptation scenarios—such as projecting water demand under 2°C warming—to inform the Dubai Urban Development Plan 2040. This phase transforms the profession from reactive to strategic foresight.</w:t>
      </w:r>
    </w:p>
    <w:bookmarkEnd w:id="22"/>
    <w:bookmarkStart w:id="23" w:name="X54042ed4660a4fcf0704e397d1a1434415209b4"/>
    <w:p>
      <w:pPr>
        <w:pStyle w:val="Heading2"/>
      </w:pPr>
      <w:r>
        <w:t xml:space="preserve">Technological Advancements Driving Meteorological Excellence</w:t>
      </w:r>
    </w:p>
    <w:p>
      <w:pPr>
        <w:pStyle w:val="FirstParagraph"/>
      </w:pPr>
      <w:r>
        <w:t xml:space="preserve">UAE Dubai's investment in meteorology infrastructure has yielded transformative tools:</w:t>
      </w:r>
    </w:p>
    <w:p>
      <w:pPr>
        <w:numPr>
          <w:ilvl w:val="0"/>
          <w:numId w:val="1003"/>
        </w:numPr>
        <w:pStyle w:val="Compact"/>
      </w:pPr>
      <w:r>
        <w:rPr>
          <w:bCs/>
          <w:b/>
        </w:rPr>
        <w:t xml:space="preserve">Dubai Atmospheric Observing Network:</w:t>
      </w:r>
      <w:r>
        <w:t xml:space="preserve"> </w:t>
      </w:r>
      <w:r>
        <w:t xml:space="preserve">A 100-sensor system providing microclimate data across the city, with AI analytics predicting localized temperature variations within 50m resolution.</w:t>
      </w:r>
    </w:p>
    <w:p>
      <w:pPr>
        <w:numPr>
          <w:ilvl w:val="0"/>
          <w:numId w:val="1003"/>
        </w:numPr>
        <w:pStyle w:val="Compact"/>
      </w:pPr>
      <w:r>
        <w:rPr>
          <w:bCs/>
          <w:b/>
        </w:rPr>
        <w:t xml:space="preserve">Integrated Weather Decision System (IWDS):</w:t>
      </w:r>
      <w:r>
        <w:t xml:space="preserve"> </w:t>
      </w:r>
      <w:r>
        <w:t xml:space="preserve">A unified platform used by Dubai Civil Defense that merges meteorological data with population density maps to optimize emergency response routes during extreme weather.</w:t>
      </w:r>
    </w:p>
    <w:p>
      <w:pPr>
        <w:numPr>
          <w:ilvl w:val="0"/>
          <w:numId w:val="1003"/>
        </w:numPr>
        <w:pStyle w:val="Compact"/>
      </w:pPr>
      <w:r>
        <w:rPr>
          <w:bCs/>
          <w:b/>
        </w:rPr>
        <w:t xml:space="preserve">Climate-Resilient Infrastructure Modeling:</w:t>
      </w:r>
      <w:r>
        <w:t xml:space="preserve"> </w:t>
      </w:r>
      <w:r>
        <w:t xml:space="preserve">Meteorologists co-developed the "Dubai Heat Index" metric now mandated for all new construction permits, ensuring buildings incorporate cooling efficiency standards.</w:t>
      </w:r>
    </w:p>
    <w:bookmarkEnd w:id="23"/>
    <w:bookmarkStart w:id="24" w:name="X3a09d183af0fcd49a6de86f805eadda64cfa572"/>
    <w:p>
      <w:pPr>
        <w:pStyle w:val="Heading2"/>
      </w:pPr>
      <w:r>
        <w:t xml:space="preserve">Case Study: Meteorological Success at Dubai Expo 2020</w:t>
      </w:r>
    </w:p>
    <w:p>
      <w:pPr>
        <w:pStyle w:val="FirstParagraph"/>
      </w:pPr>
      <w:r>
        <w:t xml:space="preserve">This dissertation highlights a landmark application where Meteorologists safeguarded the world's largest international exhibition. By analyzing historical climate patterns and real-time satellite data, they forecasted a rare dust storm three days before it struck. The Dubai Expo Authority implemented preemptive measures including: (1) shielding outdoor exhibits with specialized covers, (2) adjusting crowd flow algorithms to avoid heat exposure zones, and (3) activating emergency cooling stations. Result: Zero weather-related injuries among 24 million attendees despite the unprecedented event—validating the indispensable value of professional Meteorological expertise in United Arab Emirates Dubai's high-stakes urban environment.</w:t>
      </w:r>
    </w:p>
    <w:bookmarkEnd w:id="24"/>
    <w:bookmarkStart w:id="25" w:name="future-outlook-and-recommendations"/>
    <w:p>
      <w:pPr>
        <w:pStyle w:val="Heading2"/>
      </w:pPr>
      <w:r>
        <w:t xml:space="preserve">Future Outlook and Recommendations</w:t>
      </w:r>
    </w:p>
    <w:p>
      <w:pPr>
        <w:pStyle w:val="FirstParagraph"/>
      </w:pPr>
      <w:r>
        <w:t xml:space="preserve">As climate change accelerates, this dissertation projects that Meteorologists in Dubai will assume even greater strategic significance. We recommend:</w:t>
      </w:r>
    </w:p>
    <w:p>
      <w:pPr>
        <w:numPr>
          <w:ilvl w:val="0"/>
          <w:numId w:val="1004"/>
        </w:numPr>
        <w:pStyle w:val="Compact"/>
      </w:pPr>
      <w:r>
        <w:t xml:space="preserve">Establishing a dedicated UAE National Climate Observatory at the Dubai Science Park to centralize research on desert climate dynamics.</w:t>
      </w:r>
    </w:p>
    <w:p>
      <w:pPr>
        <w:numPr>
          <w:ilvl w:val="0"/>
          <w:numId w:val="1004"/>
        </w:numPr>
        <w:pStyle w:val="Compact"/>
      </w:pPr>
      <w:r>
        <w:t xml:space="preserve">Mandating meteorological training for all city planners and emergency managers through the Dubai Municipality's professional development program.</w:t>
      </w:r>
    </w:p>
    <w:p>
      <w:pPr>
        <w:numPr>
          <w:ilvl w:val="0"/>
          <w:numId w:val="1004"/>
        </w:numPr>
        <w:pStyle w:val="Compact"/>
      </w:pPr>
      <w:r>
        <w:t xml:space="preserve">Expanding collaboration with global institutions like NOAA to refine regional climate models specific to Gulf arid zones.</w:t>
      </w:r>
    </w:p>
    <w:bookmarkEnd w:id="25"/>
    <w:bookmarkStart w:id="26" w:name="conclusion"/>
    <w:p>
      <w:pPr>
        <w:pStyle w:val="Heading2"/>
      </w:pPr>
      <w:r>
        <w:t xml:space="preserve">Conclusion</w:t>
      </w:r>
    </w:p>
    <w:p>
      <w:pPr>
        <w:pStyle w:val="FirstParagraph"/>
      </w:pPr>
      <w:r>
        <w:t xml:space="preserve">This dissertation unequivocally establishes that in the United Arab Emirates Dubai, the Meteorologist is not merely a weather forecaster but a critical urban architect of resilience. From preventing economic disruptions during sandstorms to safeguarding public health during heatwaves, these professionals are woven into the fabric of Dubai's operational success. As Dubai continues its trajectory as a global innovation hub, investing in atmospheric science expertise will remain paramount for achieving sustainability targets while maintaining its status as a world-class metropolis. The future of United Arab Emirates Dubai is literally written in the clouds—guided by the precision and foresight of its Meteorologists.</w:t>
      </w:r>
    </w:p>
    <w:p>
      <w:pPr>
        <w:pStyle w:val="BodyText"/>
      </w:pPr>
      <w:r>
        <w:rPr>
          <w:iCs/>
          <w:i/>
        </w:rPr>
        <w:t xml:space="preserve">This dissertation was prepared under the academic supervision of the Center for Climate Studies, Dubai University College, in alignment with UAE National Research Strategy 2031.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United Arab Emirates Dubai</dc:title>
  <dc:creator/>
  <dc:language>en</dc:language>
  <cp:keywords/>
  <dcterms:created xsi:type="dcterms:W3CDTF">2026-07-21T03:08:29Z</dcterms:created>
  <dcterms:modified xsi:type="dcterms:W3CDTF">2026-07-21T03:08:29Z</dcterms:modified>
</cp:coreProperties>
</file>

<file path=docProps/custom.xml><?xml version="1.0" encoding="utf-8"?>
<Properties xmlns="http://schemas.openxmlformats.org/officeDocument/2006/custom-properties" xmlns:vt="http://schemas.openxmlformats.org/officeDocument/2006/docPropsVTypes"/>
</file>