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Caracas,</w:t>
      </w:r>
      <w:r>
        <w:t xml:space="preserve"> </w:t>
      </w:r>
      <w:r>
        <w:t xml:space="preserve">Venezuela</w:t>
      </w:r>
    </w:p>
    <w:bookmarkStart w:id="26" w:name="Xeba72f99627329cec85b9b556b49d28d458051d"/>
    <w:p>
      <w:pPr>
        <w:pStyle w:val="Heading1"/>
      </w:pPr>
      <w:r>
        <w:t xml:space="preserve">The Vital Contribution of the Meteorologist in Addressing Climatic Challenges within Caracas, Venezuela</w:t>
      </w:r>
    </w:p>
    <w:p>
      <w:pPr>
        <w:pStyle w:val="FirstParagraph"/>
      </w:pPr>
      <w:r>
        <w:t xml:space="preserve">This dissertation examines the indispensable role of the meteorologist within the unique environmental and urban context of Caracas, Venezuela. As climate change intensifies its effects across Latin America, understanding how meteorological science is applied specifically to manage weather-related risks in one of South America's most significant megacities becomes paramount. The work underscores that effective forecasting, analysis, and communication by qualified meteorologists are not merely scientific endeavors but essential public safety and infrastructure management imperatives for the people of Caracas.</w:t>
      </w:r>
    </w:p>
    <w:bookmarkStart w:id="20" w:name="Xedf898eb940fe5501afa08fd1c97d781c699bfd"/>
    <w:p>
      <w:pPr>
        <w:pStyle w:val="Heading2"/>
      </w:pPr>
      <w:r>
        <w:t xml:space="preserve">Caracas: A City Defined by Microclimates and Meteorological Complexity</w:t>
      </w:r>
    </w:p>
    <w:p>
      <w:pPr>
        <w:pStyle w:val="FirstParagraph"/>
      </w:pPr>
      <w:r>
        <w:t xml:space="preserve">Caracas, Venezuela's capital city situated within the Andes mountain range at an elevation of approximately 900 meters above sea level, experiences a remarkably stable yet complex climate. Its unique geography – nestled in a valley between the Sierra Nevada de la Culata and the Caribbean Sea – creates distinct microclimates influenced by altitude, topography, and proximity to both mountains and ocean. This inherent complexity presents significant challenges for weather prediction. A meteorologist operating in Caracas must possess deep knowledge of local atmospheric dynamics, including the frequent influence of mountain-plain breezes (the "Valle" effect), localized convective storms during the rainy season (April to November), and the moderating impact of its altitude on temperature extremes compared to coastal regions. The Venezuelan National Meteorological Institute (INM) recognizes these complexities as central to their operational mandate within Caracas.</w:t>
      </w:r>
    </w:p>
    <w:bookmarkEnd w:id="20"/>
    <w:bookmarkStart w:id="21" w:name="Xf52fe6f96c4d38e978c7ffa00c18ba07758324b"/>
    <w:p>
      <w:pPr>
        <w:pStyle w:val="Heading2"/>
      </w:pPr>
      <w:r>
        <w:t xml:space="preserve">Historical Context and Evolution of Meteorology in Venezuela</w:t>
      </w:r>
    </w:p>
    <w:p>
      <w:pPr>
        <w:pStyle w:val="FirstParagraph"/>
      </w:pPr>
      <w:r>
        <w:t xml:space="preserve">The profession of the meteorologist in Venezuela has evolved significantly since the establishment of formal weather observation networks in the early 20th century. Institutions like INM, founded to provide national weather services, have been crucial for developing local expertise. However, Caracas' specific needs – from managing urban flooding caused by intense downpours to forecasting potential cold fronts affecting the high-altitude city – have driven continuous adaptation of methodologies and technologies within Venezuelan meteorological practice. This dissertation argues that the historical development of meteorology in Venezuela cannot be divorced from its application in key urban centers like Caracas, where population density amplifies both risks and the need for precise forecasts.</w:t>
      </w:r>
    </w:p>
    <w:bookmarkEnd w:id="21"/>
    <w:bookmarkStart w:id="22" w:name="Xf3c3885be7f5b9e0349a4908b919d6717637b81"/>
    <w:p>
      <w:pPr>
        <w:pStyle w:val="Heading2"/>
      </w:pPr>
      <w:r>
        <w:t xml:space="preserve">Contemporary Challenges Faced by Meteorologists in Caracas</w:t>
      </w:r>
    </w:p>
    <w:p>
      <w:pPr>
        <w:pStyle w:val="FirstParagraph"/>
      </w:pPr>
      <w:r>
        <w:t xml:space="preserve">Modern meteorologists working within Caracas confront a confluence of pressing challenges directly tied to Venezuelan geography and urbanization. The rapid, often unplanned, growth of the city has led to severe urban heat island effects, altering local temperature patterns and potentially modifying precipitation distribution. Deforestation in surrounding areas like El Ávila National Park further disrupts natural hydrological cycles, increasing runoff risk during heavy rainfall events – a critical concern for the city's aging drainage infrastructure. The meteorologist must integrate these anthropogenic factors into forecasting models to provide accurate, actionable warnings. Furthermore, resource limitations within Venezuelan scientific institutions sometimes hinder access to the most advanced global datasets and computational tools, demanding innovative problem-solving from local meteorologists.</w:t>
      </w:r>
    </w:p>
    <w:bookmarkEnd w:id="22"/>
    <w:bookmarkStart w:id="23" w:name="X50e684493667a070d0cf9536d39524bcbf3beb1"/>
    <w:p>
      <w:pPr>
        <w:pStyle w:val="Heading2"/>
      </w:pPr>
      <w:r>
        <w:t xml:space="preserve">The Critical Functions of the Meteorologist in Public Safety and Infrastructure</w:t>
      </w:r>
    </w:p>
    <w:p>
      <w:pPr>
        <w:pStyle w:val="FirstParagraph"/>
      </w:pPr>
      <w:r>
        <w:t xml:space="preserve">Within Caracas, Venezuela's meteorologist serves as a frontline defender against weather-related hazards. Their daily work directly impacts public safety: issuing timely flood warnings during intense convective storms that can cause flash flooding in low-lying neighborhoods like Petare; forecasting periods of high pollution exacerbated by temperature inversions common in the valley; and providing critical information for emergency management agencies during extreme events, such as the severe rain events of 2019 and 2021. The meteorologist also plays a vital role in sectors like agriculture (supporting food production in nearby regions), aviation (for Simón Bolívar International Airport), energy (managing grid demand fluctuations linked to temperature), and public health (predicting heat stress or disease vector conditions). This dissertation emphasizes that the value of the meteorologist's work transcends scientific curiosity; it is a direct investment in community resilience for Caracas, Venezuela.</w:t>
      </w:r>
    </w:p>
    <w:bookmarkEnd w:id="23"/>
    <w:bookmarkStart w:id="24" w:name="Xb7817335258456c1c439cccd495ad6a4f1160a5"/>
    <w:p>
      <w:pPr>
        <w:pStyle w:val="Heading2"/>
      </w:pPr>
      <w:r>
        <w:t xml:space="preserve">Technology, Training, and Future Directions</w:t>
      </w:r>
    </w:p>
    <w:p>
      <w:pPr>
        <w:pStyle w:val="FirstParagraph"/>
      </w:pPr>
      <w:r>
        <w:t xml:space="preserve">Advancements in technology offer promise for Venezuelan meteorologists. Enhanced satellite imagery, improved regional climate models focusing on the Andean foothills, and increasingly accessible open-source data tools are being leveraged by institutions like INM and the Universidad Central de Venezuela (UCV) to improve Caracas-specific forecasts. However, sustained investment in training future meteorologists within Venezuela is crucial. Universities must prioritize specialized curricula addressing South American tropical meteorology, urban climatology, and disaster risk reduction relevant to Caracas' unique setting. This dissertation calls for strengthened national capacity building – ensuring that Venezuelan meteorologists possess the expertise and tools necessary to address the city's evolving climate challenges without over-reliance on foreign models or personnel.</w:t>
      </w:r>
    </w:p>
    <w:bookmarkEnd w:id="24"/>
    <w:bookmarkStart w:id="25" w:name="conclusion-a-dissertation-on-necessity"/>
    <w:p>
      <w:pPr>
        <w:pStyle w:val="Heading2"/>
      </w:pPr>
      <w:r>
        <w:t xml:space="preserve">Conclusion: A Dissertation on Necessity</w:t>
      </w:r>
    </w:p>
    <w:p>
      <w:pPr>
        <w:pStyle w:val="FirstParagraph"/>
      </w:pPr>
      <w:r>
        <w:t xml:space="preserve">This dissertation conclusively establishes that the role of the meteorologist in Caracas, Venezuela, is not merely professional but foundational to urban survival and sustainable development. The city's complex geography, coupled with intense climate pressures and rapid urbanization, demands highly specialized meteorological expertise applied locally. From preventing loss of life during flash floods to informing long-term infrastructure planning in a warming world, the work of the meteorologist directly shapes the safety and well-being of millions in Caracas. As Venezuela faces increasing climate volatility, investing in the science and practitioners of meteorology within its capital city is not optional; it is an urgent national imperative. The future resilience of Caracas depends on nurturing a new generation of Venezuelan meteorologists equipped to tackle the unique atmospheric challenges defined by their home: Caracas, Venezuela.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Caracas, Venezuela</dc:title>
  <dc:creator/>
  <dc:language>en</dc:language>
  <cp:keywords/>
  <dcterms:created xsi:type="dcterms:W3CDTF">2026-07-22T21:45:08Z</dcterms:created>
  <dcterms:modified xsi:type="dcterms:W3CDTF">2026-07-22T21:45:08Z</dcterms:modified>
</cp:coreProperties>
</file>

<file path=docProps/custom.xml><?xml version="1.0" encoding="utf-8"?>
<Properties xmlns="http://schemas.openxmlformats.org/officeDocument/2006/custom-properties" xmlns:vt="http://schemas.openxmlformats.org/officeDocument/2006/docPropsVTypes"/>
</file>