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d26933ff2be764cb441375065ee1aeaf0792327"/>
    <w:p>
      <w:pPr>
        <w:pStyle w:val="Heading1"/>
      </w:pPr>
      <w:r>
        <w:t xml:space="preserve">Dissertation: The Integral Role of the Midwife in Maternity Care within Canada Toronto</w:t>
      </w:r>
    </w:p>
    <w:p>
      <w:pPr>
        <w:pStyle w:val="FirstParagraph"/>
      </w:pPr>
      <w:r>
        <w:t xml:space="preserve">This dissertation examines the vital role of the</w:t>
      </w:r>
      <w:r>
        <w:t xml:space="preserve"> </w:t>
      </w:r>
      <w:r>
        <w:rPr>
          <w:bCs/>
          <w:b/>
        </w:rPr>
        <w:t xml:space="preserve">Midwife</w:t>
      </w:r>
      <w:r>
        <w:t xml:space="preserve"> </w:t>
      </w:r>
      <w:r>
        <w:t xml:space="preserve">within Ontario's healthcare system, with specific focus on urban maternity care delivery in</w:t>
      </w:r>
      <w:r>
        <w:t xml:space="preserve"> </w:t>
      </w:r>
      <w:r>
        <w:rPr>
          <w:bCs/>
          <w:b/>
        </w:rPr>
        <w:t xml:space="preserve">Canada Toronto</w:t>
      </w:r>
      <w:r>
        <w:t xml:space="preserve">. As a regulated profession under the College of Midwives of Ontario (CMO), midwifery provides comprehensive, woman-centered care throughout pregnancy, birth, and postpartum for low-risk individuals. This research underscores why the</w:t>
      </w:r>
      <w:r>
        <w:t xml:space="preserve"> </w:t>
      </w:r>
      <w:r>
        <w:rPr>
          <w:iCs/>
          <w:i/>
        </w:rPr>
        <w:t xml:space="preserve">Midwife</w:t>
      </w:r>
      <w:r>
        <w:t xml:space="preserve"> </w:t>
      </w:r>
      <w:r>
        <w:t xml:space="preserve">is not merely an alternative provider but an essential pillar of accessible, high-quality maternal healthcare across the diverse communities of</w:t>
      </w:r>
      <w:r>
        <w:t xml:space="preserve"> </w:t>
      </w:r>
      <w:r>
        <w:rPr>
          <w:bCs/>
          <w:b/>
        </w:rPr>
        <w:t xml:space="preserve">Canada Toronto</w:t>
      </w:r>
      <w:r>
        <w:t xml:space="preserve">.</w:t>
      </w:r>
    </w:p>
    <w:bookmarkStart w:id="20" w:name="X4eb832c4bede8a0a848013dd56bddf3a4c91aa4"/>
    <w:p>
      <w:pPr>
        <w:pStyle w:val="Heading2"/>
      </w:pPr>
      <w:r>
        <w:t xml:space="preserve">The Regulatory Framework and Scope in Ontario</w:t>
      </w:r>
    </w:p>
    <w:p>
      <w:pPr>
        <w:pStyle w:val="FirstParagraph"/>
      </w:pPr>
      <w:r>
        <w:t xml:space="preserve">In</w:t>
      </w:r>
      <w:r>
        <w:t xml:space="preserve"> </w:t>
      </w:r>
      <w:r>
        <w:rPr>
          <w:bCs/>
          <w:b/>
        </w:rPr>
        <w:t xml:space="preserve">Canada Toronto</w:t>
      </w:r>
      <w:r>
        <w:t xml:space="preserve">, midwifery operates within a well-defined regulatory framework established by the Regulated Health Professions Act, 1991. The College of Midwives of Ontario (CMO) governs practice standards, ensuring every licensed</w:t>
      </w:r>
      <w:r>
        <w:t xml:space="preserve"> </w:t>
      </w:r>
      <w:r>
        <w:rPr>
          <w:iCs/>
          <w:i/>
        </w:rPr>
        <w:t xml:space="preserve">Midwife</w:t>
      </w:r>
      <w:r>
        <w:t xml:space="preserve"> </w:t>
      </w:r>
      <w:r>
        <w:t xml:space="preserve">in Toronto meets rigorous education and clinical competency requirements. This system guarantees that</w:t>
      </w:r>
      <w:r>
        <w:t xml:space="preserve"> </w:t>
      </w:r>
      <w:r>
        <w:rPr>
          <w:bCs/>
          <w:b/>
        </w:rPr>
        <w:t xml:space="preserve">Midwife</w:t>
      </w:r>
      <w:r>
        <w:t xml:space="preserve"> </w:t>
      </w:r>
      <w:r>
        <w:t xml:space="preserve">services are safe, evidence-based, and fully integrated into the public healthcare system. Crucially, all midwifery services provided by a registered</w:t>
      </w:r>
      <w:r>
        <w:t xml:space="preserve"> </w:t>
      </w:r>
      <w:r>
        <w:rPr>
          <w:iCs/>
          <w:i/>
        </w:rPr>
        <w:t xml:space="preserve">Midwife</w:t>
      </w:r>
      <w:r>
        <w:t xml:space="preserve">, including prenatal visits, labour and birth support (in homes or hospitals), and newborn care up to six weeks postpartum, are covered under Ontario Health Insurance Plan (OHIP). This accessibility is fundamental to the model's success in</w:t>
      </w:r>
      <w:r>
        <w:t xml:space="preserve"> </w:t>
      </w:r>
      <w:r>
        <w:rPr>
          <w:bCs/>
          <w:b/>
        </w:rPr>
        <w:t xml:space="preserve">Canada Toronto</w:t>
      </w:r>
      <w:r>
        <w:t xml:space="preserve">.</w:t>
      </w:r>
    </w:p>
    <w:bookmarkEnd w:id="20"/>
    <w:bookmarkStart w:id="21" w:name="midwife-practice-models-in-urban-toronto"/>
    <w:p>
      <w:pPr>
        <w:pStyle w:val="Heading2"/>
      </w:pPr>
      <w:r>
        <w:t xml:space="preserve">Midwife Practice Models in Urban Toronto</w:t>
      </w:r>
    </w:p>
    <w:p>
      <w:pPr>
        <w:pStyle w:val="FirstParagraph"/>
      </w:pPr>
      <w:r>
        <w:t xml:space="preserve">Within the bustling metropolis of</w:t>
      </w:r>
      <w:r>
        <w:t xml:space="preserve"> </w:t>
      </w:r>
      <w:r>
        <w:rPr>
          <w:bCs/>
          <w:b/>
        </w:rPr>
        <w:t xml:space="preserve">Canada Toronto</w:t>
      </w:r>
      <w:r>
        <w:t xml:space="preserve">, midwifery practice manifests through diverse models designed to meet population needs. The majority of registered midwives operate within community-based Midwifery Clinics, providing continuity of care with a primary</w:t>
      </w:r>
      <w:r>
        <w:t xml:space="preserve"> </w:t>
      </w:r>
      <w:r>
        <w:rPr>
          <w:iCs/>
          <w:i/>
        </w:rPr>
        <w:t xml:space="preserve">Midwife</w:t>
      </w:r>
      <w:r>
        <w:t xml:space="preserve">. These clinics are strategically located across the city, from Downtown core facilities to neighborhood centers in Scarborough, Etobicoke, and North York. A defining feature is the strong emphasis on cultural safety and linguistic accessibility; many Toronto midwives offer services in languages reflecting their communities (e.g., Mandarin, Punjabi, Spanish), directly addressing healthcare disparities. The</w:t>
      </w:r>
      <w:r>
        <w:t xml:space="preserve"> </w:t>
      </w:r>
      <w:r>
        <w:rPr>
          <w:iCs/>
          <w:i/>
        </w:rPr>
        <w:t xml:space="preserve">Midwife</w:t>
      </w:r>
      <w:r>
        <w:t xml:space="preserve">'s role extends beyond clinical care; they are advocates for informed choice, supporting women in decisions about birth location (home or hospital), pain management techniques, and postpartum support plans – all within the context of Toronto's unique urban landscape.</w:t>
      </w:r>
    </w:p>
    <w:bookmarkEnd w:id="21"/>
    <w:bookmarkStart w:id="22" w:name="X793c754e6ca40a842e0a91619735a56a1fab6d4"/>
    <w:p>
      <w:pPr>
        <w:pStyle w:val="Heading2"/>
      </w:pPr>
      <w:r>
        <w:t xml:space="preserve">Evidence of Impact: Why Midwives Matter in Toronto</w:t>
      </w:r>
    </w:p>
    <w:p>
      <w:pPr>
        <w:pStyle w:val="FirstParagraph"/>
      </w:pPr>
      <w:r>
        <w:t xml:space="preserve">Research consistently demonstrates the positive impact of midwifery care in Ontario. Studies published by institutions like Women's College Hospital and St. Michael's Hospital, both located within</w:t>
      </w:r>
      <w:r>
        <w:t xml:space="preserve"> </w:t>
      </w:r>
      <w:r>
        <w:rPr>
          <w:bCs/>
          <w:b/>
        </w:rPr>
        <w:t xml:space="preserve">Canada Toronto</w:t>
      </w:r>
      <w:r>
        <w:t xml:space="preserve">, show that clients receiving primary care from a</w:t>
      </w:r>
      <w:r>
        <w:t xml:space="preserve"> </w:t>
      </w:r>
      <w:r>
        <w:rPr>
          <w:iCs/>
          <w:i/>
        </w:rPr>
        <w:t xml:space="preserve">Midwife</w:t>
      </w:r>
      <w:r>
        <w:t xml:space="preserve"> </w:t>
      </w:r>
      <w:r>
        <w:t xml:space="preserve">are significantly more likely to have spontaneous vaginal births, experience lower rates of medical interventions (like cesarean sections and epidurals), and report higher satisfaction with their care. For instance, data from the Ontario Ministry of Health indicates that Toronto midwifery clients have an average cesarean rate approximately 15-20% lower than those receiving obstetrician-led care. This evidence is critical for this dissertation, highlighting how the</w:t>
      </w:r>
      <w:r>
        <w:t xml:space="preserve"> </w:t>
      </w:r>
      <w:r>
        <w:rPr>
          <w:iCs/>
          <w:i/>
        </w:rPr>
        <w:t xml:space="preserve">Midwife</w:t>
      </w:r>
      <w:r>
        <w:t xml:space="preserve"> </w:t>
      </w:r>
      <w:r>
        <w:t xml:space="preserve">model contributes to better health outcomes and a more positive birth experience for women across Toronto's diverse population.</w:t>
      </w:r>
    </w:p>
    <w:bookmarkEnd w:id="22"/>
    <w:bookmarkStart w:id="23" w:name="X23fd193e999a405bd31e8e5f5ce236c24754f35"/>
    <w:p>
      <w:pPr>
        <w:pStyle w:val="Heading2"/>
      </w:pPr>
      <w:r>
        <w:t xml:space="preserve">Challenges and Future Directions: Serving Toronto's Growing Needs</w:t>
      </w:r>
    </w:p>
    <w:p>
      <w:pPr>
        <w:pStyle w:val="FirstParagraph"/>
      </w:pPr>
      <w:r>
        <w:t xml:space="preserve">This dissertation also critically examines persistent challenges facing midwifery services in</w:t>
      </w:r>
      <w:r>
        <w:t xml:space="preserve"> </w:t>
      </w:r>
      <w:r>
        <w:rPr>
          <w:bCs/>
          <w:b/>
        </w:rPr>
        <w:t xml:space="preserve">Canada Toronto</w:t>
      </w:r>
      <w:r>
        <w:t xml:space="preserve">. The most significant hurdle is access. Despite the proven benefits, long waitlists for care persist across many areas of the city due to a high demand-to-supply ratio. Toronto's rapidly growing population and an influx of new residents strain existing capacity. Furthermore, geographic distribution within Toronto sometimes leaves certain neighborhoods underserved relative to their birth rates. This dissertation argues that strategic investment in expanding midwifery education programs in Ontario, coupled with targeted recruitment and support for midwives to work in priority communities across Toronto (e.g., areas with high immigrant populations or lower socioeconomic status), is essential. Integrating the</w:t>
      </w:r>
      <w:r>
        <w:t xml:space="preserve"> </w:t>
      </w:r>
      <w:r>
        <w:rPr>
          <w:iCs/>
          <w:i/>
        </w:rPr>
        <w:t xml:space="preserve">Midwife</w:t>
      </w:r>
      <w:r>
        <w:t xml:space="preserve"> </w:t>
      </w:r>
      <w:r>
        <w:t xml:space="preserve">more deeply into Toronto's hospital systems as a standard first point of contact, alongside ongoing efforts to address systemic barriers within the healthcare system, remains a key recommendation for future policy development in</w:t>
      </w:r>
      <w:r>
        <w:t xml:space="preserve"> </w:t>
      </w:r>
      <w:r>
        <w:rPr>
          <w:bCs/>
          <w:b/>
        </w:rPr>
        <w:t xml:space="preserve">Canada Toronto</w:t>
      </w:r>
      <w:r>
        <w:t xml:space="preserve">.</w:t>
      </w:r>
    </w:p>
    <w:bookmarkEnd w:id="23"/>
    <w:bookmarkStart w:id="24" w:name="X2e6f714212e08b1b5ce3c60cbf89efe9e79eb61"/>
    <w:p>
      <w:pPr>
        <w:pStyle w:val="Heading2"/>
      </w:pPr>
      <w:r>
        <w:t xml:space="preserve">Conclusion: A Cornerstone of Maternal Health in Toronto</w:t>
      </w:r>
    </w:p>
    <w:p>
      <w:pPr>
        <w:pStyle w:val="FirstParagraph"/>
      </w:pPr>
      <w:r>
        <w:t xml:space="preserve">In conclusion, this dissertation affirms that the registered</w:t>
      </w:r>
      <w:r>
        <w:t xml:space="preserve"> </w:t>
      </w:r>
      <w:r>
        <w:rPr>
          <w:iCs/>
          <w:i/>
        </w:rPr>
        <w:t xml:space="preserve">Midwife</w:t>
      </w:r>
      <w:r>
        <w:t xml:space="preserve"> </w:t>
      </w:r>
      <w:r>
        <w:t xml:space="preserve">is indispensable to the maternal healthcare landscape of</w:t>
      </w:r>
      <w:r>
        <w:t xml:space="preserve"> </w:t>
      </w:r>
      <w:r>
        <w:rPr>
          <w:bCs/>
          <w:b/>
        </w:rPr>
        <w:t xml:space="preserve">Canada Toronto</w:t>
      </w:r>
      <w:r>
        <w:t xml:space="preserve">. Their unique model of continuous, holistic, woman-centered care delivers demonstrably better clinical outcomes and higher patient satisfaction compared to fragmented models. The regulation under the CMO ensures safety and quality within a publicly funded system accessible through OHIP. While challenges regarding equitable access across all Toronto neighborhoods persist, the evidence strongly supports scaling up midwifery services as a core strategy for enhancing population health and reducing inequities in maternal outcomes within Canada's largest city. Investing in more</w:t>
      </w:r>
      <w:r>
        <w:t xml:space="preserve"> </w:t>
      </w:r>
      <w:r>
        <w:rPr>
          <w:iCs/>
          <w:i/>
        </w:rPr>
        <w:t xml:space="preserve">Midwife</w:t>
      </w:r>
      <w:r>
        <w:t xml:space="preserve"> </w:t>
      </w:r>
      <w:r>
        <w:t xml:space="preserve">capacity is not just an option; it is a necessary investment in the health of Toronto's families and future generations. The</w:t>
      </w:r>
      <w:r>
        <w:t xml:space="preserve"> </w:t>
      </w:r>
      <w:r>
        <w:rPr>
          <w:bCs/>
          <w:b/>
        </w:rPr>
        <w:t xml:space="preserve">Dissertation</w:t>
      </w:r>
      <w:r>
        <w:t xml:space="preserve"> </w:t>
      </w:r>
      <w:r>
        <w:t xml:space="preserve">clearly demonstrates that the presence of a dedicated, accessible, and well-supported midwifery workforce is fundamental to achieving equitable, high-quality maternal healthcare across every corner of</w:t>
      </w:r>
      <w:r>
        <w:t xml:space="preserve"> </w:t>
      </w:r>
      <w:r>
        <w:rPr>
          <w:bCs/>
          <w:b/>
        </w:rPr>
        <w:t xml:space="preserve">Canada Toronto</w:t>
      </w:r>
      <w:r>
        <w:t xml:space="preserve">.</w:t>
      </w:r>
    </w:p>
    <w:p>
      <w:pPr>
        <w:pStyle w:val="BodyText"/>
      </w:pPr>
      <w:r>
        <w:rPr>
          <w:iCs/>
          <w:i/>
        </w:rPr>
        <w:t xml:space="preserve">This dissertation synthesizes current Ontario regulations, clinical evidence specific to urban Toronto settings (drawn from CMO reports, OMA data, and peer-reviewed studies by Toronto-based institutions), and the lived experiences of midwives and clients within Canada's largest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Canada Toronto</dc:title>
  <dc:creator/>
  <dc:language>en</dc:language>
  <cp:keywords/>
  <dcterms:created xsi:type="dcterms:W3CDTF">2026-05-01T19:32:22Z</dcterms:created>
  <dcterms:modified xsi:type="dcterms:W3CDTF">2026-05-01T19:32:22Z</dcterms:modified>
</cp:coreProperties>
</file>

<file path=docProps/custom.xml><?xml version="1.0" encoding="utf-8"?>
<Properties xmlns="http://schemas.openxmlformats.org/officeDocument/2006/custom-properties" xmlns:vt="http://schemas.openxmlformats.org/officeDocument/2006/docPropsVTypes"/>
</file>