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Italy</w:t>
      </w:r>
      <w:r>
        <w:t xml:space="preserve"> </w:t>
      </w:r>
      <w:r>
        <w:t xml:space="preserve">Milan</w:t>
      </w:r>
      <w:r>
        <w:t xml:space="preserve"> </w:t>
      </w:r>
      <w:r>
        <w:t xml:space="preserve">Healthcare</w:t>
      </w:r>
      <w:r>
        <w:t xml:space="preserve"> </w:t>
      </w:r>
      <w:r>
        <w:t xml:space="preserve">System</w:t>
      </w:r>
    </w:p>
    <w:bookmarkStart w:id="25" w:name="Xe80122457eff5894c130a8e4a24c1b49e2a9258"/>
    <w:p>
      <w:pPr>
        <w:pStyle w:val="Heading1"/>
      </w:pPr>
      <w:r>
        <w:t xml:space="preserve">Dissertation on the Integral Role of the Midwife within the Healthcare Framework of Italy Milan</w:t>
      </w:r>
    </w:p>
    <w:p>
      <w:pPr>
        <w:pStyle w:val="FirstParagraph"/>
      </w:pPr>
      <w:r>
        <w:t xml:space="preserve">This academic dissertation presents a comprehensive analysis of the vital profession of the Midwife, specifically examining its institutional, clinical, and societal significance within Italy's Lombardy region and particularly in Milan. As one of Europe's largest metropolitan centers and a hub for healthcare innovation, Milan provides a critical lens through which to understand the evolving dynamics of midwifery practice across modern Italy.</w:t>
      </w:r>
    </w:p>
    <w:bookmarkStart w:id="20" w:name="X31b6c9b51e4744b542c3b5de112909f9c5599fd"/>
    <w:p>
      <w:pPr>
        <w:pStyle w:val="Heading2"/>
      </w:pPr>
      <w:r>
        <w:t xml:space="preserve">Introduction: The Midwife as Cornerstone of Maternal Care in Italy</w:t>
      </w:r>
    </w:p>
    <w:p>
      <w:pPr>
        <w:pStyle w:val="FirstParagraph"/>
      </w:pPr>
      <w:r>
        <w:t xml:space="preserve">The Midwife stands as a fundamental pillar within Italy's national healthcare system (Servizio Sanitario Nazionale - SSN), a role deeply embedded in the nation's cultural and medical heritage. This dissertation specifically contextualizes the profession within Milan, where demographic complexity, advanced medical infrastructure, and significant immigrant populations present unique challenges and opportunities for Midwives. The professional scope of the Midwife in Italy is legally defined by Law 42/1999 (the "Midwifery Law"), which established their autonomy in primary care settings for low-risk pregnancies and births. Understanding this legal framework is essential to grasping the Midwife's operational reality in Milan, where they work collaboratively with obstetricians but maintain distinct professional responsibilities.</w:t>
      </w:r>
    </w:p>
    <w:bookmarkEnd w:id="20"/>
    <w:bookmarkStart w:id="21" w:name="X8e3b0164410a3c58f55805217e72e66342d4b66"/>
    <w:p>
      <w:pPr>
        <w:pStyle w:val="Heading2"/>
      </w:pPr>
      <w:r>
        <w:t xml:space="preserve">Historical Context: Evolution of the Midwife Profession in Italy</w:t>
      </w:r>
    </w:p>
    <w:p>
      <w:pPr>
        <w:pStyle w:val="FirstParagraph"/>
      </w:pPr>
      <w:r>
        <w:t xml:space="preserve">Tracing back to pre-unification Italy, lay midwives (spose) were historically the primary caregivers for childbirth within communities. The 19th and early 20th centuries saw increasing professionalization, culminating in the formal establishment of midwifery as a regulated health profession under the National Health Service (SSN) framework post-World War II. In Milan, this evolution was accelerated by urbanization and the need for standardized care across densely populated districts like San Siro, Lambrate, and Porta Genova. The establishment of dedicated Midwife-led prenatal clinics (Consultori Familiari) in Milan during the 1970s marked a pivotal shift towards community-based maternal care, positioning the Midwife at the forefront of preventive health initiatives for pregnant women across diverse socioeconomic backgrounds.</w:t>
      </w:r>
    </w:p>
    <w:bookmarkEnd w:id="21"/>
    <w:bookmarkStart w:id="22" w:name="X8daedf8725462d41924ec03f6689fa539638d3b"/>
    <w:p>
      <w:pPr>
        <w:pStyle w:val="Heading2"/>
      </w:pPr>
      <w:r>
        <w:t xml:space="preserve">Contemporary Practice: The Milanese Midwife in Action</w:t>
      </w:r>
    </w:p>
    <w:p>
      <w:pPr>
        <w:pStyle w:val="FirstParagraph"/>
      </w:pPr>
      <w:r>
        <w:t xml:space="preserve">In contemporary Italy Milan, the Midwife operates within a highly integrated system. Their primary functions include comprehensive prenatal care (including risk assessment, education, and psychological support), normal childbirth assistance in both hospital settings (e.g., Fondazione IRCCS Ca' Granda Ospedale Maggiore Policlinico) and dedicated birth centers like those in the city's periphery, postnatal care for mother and newborn, and lactation consultancy. Crucially, Milan's Midwives are heavily involved in addressing the specific needs of its large immigrant population (over 20% of the city's residents), providing culturally sensitive care through language services and community outreach programs – a critical aspect often highlighted in current dissertations on urban healthcare delivery.</w:t>
      </w:r>
    </w:p>
    <w:p>
      <w:pPr>
        <w:pStyle w:val="BodyText"/>
      </w:pPr>
      <w:r>
        <w:t xml:space="preserve">The clinical autonomy granted to Midwives in Italy allows them to manage up to 85% of low-risk pregnancies independently within Milan's municipal health networks. This is exemplified by the "Modello Milanese" of integrated care, where Midwives work directly with GPs and pediatricians via electronic health records (Fascicolo Sanitario Elettronico - FSE), ensuring seamless transitions of care. The dissertation must emphasize how this model reduces unnecessary medical interventions in low-risk births compared to national averages, a significant outcome measured in Milan's healthcare evaluations.</w:t>
      </w:r>
    </w:p>
    <w:bookmarkEnd w:id="22"/>
    <w:bookmarkStart w:id="23" w:name="X30f43940da9a05016f00229a169135f670e00f8"/>
    <w:p>
      <w:pPr>
        <w:pStyle w:val="Heading2"/>
      </w:pPr>
      <w:r>
        <w:t xml:space="preserve">Challenges and Future Directions: The Path Forward for the Midwife in Italy Milan</w:t>
      </w:r>
    </w:p>
    <w:p>
      <w:pPr>
        <w:pStyle w:val="FirstParagraph"/>
      </w:pPr>
      <w:r>
        <w:t xml:space="preserve">Despite its strengths, the profession faces significant challenges within Italy's broader context and specifically in Milan. Key issues include persistent regional disparities in Midwife-to-population ratios (with Lombardy lagging slightly behind national targets), aging workforce, and ongoing negotiations over expanded scope of practice for complex cases. The dissertation must address these realities: Milan's demand for Midwives often outstrips supply, leading to stretched resources in certain municipal health districts. Furthermore, integrating the latest evidence-based practices (such as enhanced perineal support techniques or digital monitoring tools) into routine care requires continuous professional development – a focus area for future policy initiatives in Italy.</w:t>
      </w:r>
    </w:p>
    <w:p>
      <w:pPr>
        <w:pStyle w:val="BodyText"/>
      </w:pPr>
      <w:r>
        <w:t xml:space="preserve">Future directions for the Midwife profession in Milan are intrinsically linked to national healthcare reform. The Italian government's recent push towards "dehospitalization" of low-risk births necessitates further investment in community-based Midwife-led services across Milan, particularly expanding access to midwifery homes and birth centers outside the major hospitals. A key recommendation emerging from contemporary academic research (including this dissertation) is the implementation of a unified national certification framework for specialized Midwife roles (e.g., perinatal mental health, neonatal care), directly benefiting practice in diverse Milanese communities.</w:t>
      </w:r>
    </w:p>
    <w:bookmarkEnd w:id="23"/>
    <w:bookmarkStart w:id="24" w:name="Xf132524448f3657be709adaceceab309994ad3f"/>
    <w:p>
      <w:pPr>
        <w:pStyle w:val="Heading2"/>
      </w:pPr>
      <w:r>
        <w:t xml:space="preserve">Conclusion: The Indispensable Midwife in Milan's Healthcare Landscape</w:t>
      </w:r>
    </w:p>
    <w:p>
      <w:pPr>
        <w:pStyle w:val="FirstParagraph"/>
      </w:pPr>
      <w:r>
        <w:t xml:space="preserve">This dissertation conclusively argues that the Midwife is not merely a healthcare provider within Italy but a vital community resource whose role is indispensable for achieving optimal maternal and neonatal outcomes, especially in a complex urban setting like Milan. Their ability to deliver personalized, holistic, and evidence-based care throughout the childbearing continuum aligns perfectly with the modern Italian healthcare paradigm emphasizing patient-centeredness and prevention. The continued evolution of the Midwife profession within Italy Milan – marked by legal recognition, clinical innovation, cultural adaptation, and community integration – represents a model worthy of study nationwide. Ensuring adequate resources, fair compensation, and expanded professional autonomy for the Midwife remains paramount to sustaining this success story across Italy's healthcare system.</w:t>
      </w:r>
    </w:p>
    <w:p>
      <w:pPr>
        <w:pStyle w:val="BodyText"/>
      </w:pPr>
      <w:r>
        <w:rPr>
          <w:bCs/>
          <w:b/>
        </w:rPr>
        <w:t xml:space="preserve">Keywords:</w:t>
      </w:r>
      <w:r>
        <w:t xml:space="preserve"> </w:t>
      </w:r>
      <w:r>
        <w:t xml:space="preserve">Dissertation; Midwife; Italy Milan; Maternal Healthcare; Community Midwifery; Lombardy Healthcare System; Integrated Care Model.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Midwife in Italy Milan Healthcare System</dc:title>
  <dc:creator/>
  <dc:language>en</dc:language>
  <cp:keywords/>
  <dcterms:created xsi:type="dcterms:W3CDTF">2026-07-21T07:01:13Z</dcterms:created>
  <dcterms:modified xsi:type="dcterms:W3CDTF">2026-07-21T07:01:13Z</dcterms:modified>
</cp:coreProperties>
</file>

<file path=docProps/custom.xml><?xml version="1.0" encoding="utf-8"?>
<Properties xmlns="http://schemas.openxmlformats.org/officeDocument/2006/custom-properties" xmlns:vt="http://schemas.openxmlformats.org/officeDocument/2006/docPropsVTypes"/>
</file>