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6f51bad37ee581234931a6f65b67779b1f0b205"/>
    <w:p>
      <w:pPr>
        <w:pStyle w:val="Heading1"/>
      </w:pPr>
      <w:r>
        <w:t xml:space="preserve">Academic Dissertation: The Evolving Role of the Military Officer in Modern Argentina Buenos Aires</w:t>
      </w:r>
    </w:p>
    <w:p>
      <w:pPr>
        <w:pStyle w:val="FirstParagraph"/>
      </w:pPr>
      <w:r>
        <w:t xml:space="preserve">This comprehensive dissertation examines the critical role of the military officer within the socio-political and strategic framework of Argentina, with specific emphasis on Buenos Aires as the nation's political, cultural, and military epicenter. As Argentina navigates contemporary security challenges while preserving its democratic institutions, understanding the modern Military Officer's responsibilities is paramount. This study synthesizes historical context, institutional dynamics, and future-oriented analysis to demonstrate why continuous academic examination of this profession remains vital for national stability in Argentina Buenos Aires.</w:t>
      </w:r>
    </w:p>
    <w:bookmarkStart w:id="20" w:name="X3c780155d3e1dad840b8287e2f114e4edf769ad"/>
    <w:p>
      <w:pPr>
        <w:pStyle w:val="Heading2"/>
      </w:pPr>
      <w:r>
        <w:t xml:space="preserve">Historical Context: From Independence to Contemporary Service</w:t>
      </w:r>
    </w:p>
    <w:p>
      <w:pPr>
        <w:pStyle w:val="FirstParagraph"/>
      </w:pPr>
      <w:r>
        <w:t xml:space="preserve">The legacy of military officers in Argentina Buenos Aires traces back to the 1810 May Revolution, where citizen-soldiers formed the core of independence efforts. Figures like General Manuel Belgrano and José de San Martín established traditions where Military Officers served not only as commanders but as architects of national identity. In Buenos Aires, the city's strategic position made it the epicenter for military planning during conflicts such as the War of Independence (1810-1824) and subsequent civil wars. This historical foundation necessitates that every modern dissertation on Argentine military leadership acknowledges how these traditions shape current institutional culture.</w:t>
      </w:r>
    </w:p>
    <w:bookmarkEnd w:id="20"/>
    <w:bookmarkStart w:id="21" w:name="X0c9fdd9071a77fd617a55bbfc3563242a55f4c3"/>
    <w:p>
      <w:pPr>
        <w:pStyle w:val="Heading2"/>
      </w:pPr>
      <w:r>
        <w:t xml:space="preserve">Modern Institutional Framework in Argentina Buenos Aires</w:t>
      </w:r>
    </w:p>
    <w:p>
      <w:pPr>
        <w:pStyle w:val="FirstParagraph"/>
      </w:pPr>
      <w:r>
        <w:t xml:space="preserve">Today, the Argentine Army's headquarters reside in Buenos Aires, where Military Officers coordinate national defense strategy from the Ministry of Defense complex. The National War College (Colegio Militar de la Nación), situated within the capital city, provides advanced training for future leaders. A key aspect of this dissertation is recognizing that Argentina Buenos Aires functions as the nerve center for all military decision-making—a fact that influences every aspect of a Military Officer's career trajectory. The curriculum emphasizes not only tactical expertise but also political science and ethical leadership, reflecting Argentina's post-dictatorship commitment to civilian control of the armed forces.</w:t>
      </w:r>
    </w:p>
    <w:bookmarkEnd w:id="21"/>
    <w:bookmarkStart w:id="22" w:name="X736a694e11a65dc7570d08db04b02e57767369a"/>
    <w:p>
      <w:pPr>
        <w:pStyle w:val="Heading2"/>
      </w:pPr>
      <w:r>
        <w:t xml:space="preserve">Ethical Dimensions and Democratic Accountability</w:t>
      </w:r>
    </w:p>
    <w:p>
      <w:pPr>
        <w:pStyle w:val="FirstParagraph"/>
      </w:pPr>
      <w:r>
        <w:t xml:space="preserve">Since the return to democracy in 1983, Military Officers in Argentina have undergone profound institutional transformation. This dissertation highlights how contemporary officers navigate complex ethical landscapes: balancing operational readiness with adherence to human rights protocols established during the National Reorganization Process (1976-1983). In Buenos Aires, military installations like the Campo de Mayo base operate under strict civilian oversight, requiring every Military Officer to engage in continuous ethics training. The 2023 Human Rights Report by Argentina's Ministry of Defense specifically credits this institutional shift to officers' professional development—proving that rigorous academic scrutiny of their conduct remains indispensable.</w:t>
      </w:r>
    </w:p>
    <w:bookmarkEnd w:id="22"/>
    <w:bookmarkStart w:id="23" w:name="X3cd0e05a38c5033a3e413cab4638081159e216e"/>
    <w:p>
      <w:pPr>
        <w:pStyle w:val="Heading2"/>
      </w:pPr>
      <w:r>
        <w:t xml:space="preserve">Operational Challenges in the 21st Century</w:t>
      </w:r>
    </w:p>
    <w:p>
      <w:pPr>
        <w:pStyle w:val="FirstParagraph"/>
      </w:pPr>
      <w:r>
        <w:t xml:space="preserve">Current Military Officers in Argentina Buenos Aires confront multifaceted threats demanding specialized skills. From border security along the Rio de la Plata with Uruguay to countering transnational criminal networks operating through Buenos Aires' port complex, officers require interdisciplinary expertise. This dissertation analyzes a 2023 case study where Argentine military personnel collaborated with Interpol at the Ezeiza International Airport to dismantle a weapons trafficking ring—a testament to how modern Military Officers integrate intelligence, diplomacy, and law enforcement. Crucially, such operations underscore why Argentina Buenos Aires must continuously invest in officer training programs that transcend traditional warfare paradigms.</w:t>
      </w:r>
    </w:p>
    <w:bookmarkEnd w:id="23"/>
    <w:bookmarkStart w:id="24" w:name="Xc70a797f4e4f08269211124252c4cc3d8c7da9d"/>
    <w:p>
      <w:pPr>
        <w:pStyle w:val="Heading2"/>
      </w:pPr>
      <w:r>
        <w:t xml:space="preserve">Educational Pathways: Forging Leadership in Argentina Buenos Aires</w:t>
      </w:r>
    </w:p>
    <w:p>
      <w:pPr>
        <w:pStyle w:val="FirstParagraph"/>
      </w:pPr>
      <w:r>
        <w:t xml:space="preserve">The education of a Military Officer begins at the prestigious Colegio Militar de la Nación, located near the iconic Plaza de Mayo in Buenos Aires. This dissertation details how its rigorous curriculum—blending engineering, international relations, and military history—prepares officers for complex command roles. Graduates undergo specialized training at institutions like the Army General Staff Academy (Academia General del Ejército), where scenario-based exercises simulate real-world crises in Argentina Buenos Aires' unique geopolitical environment. The dissertation emphasizes that 92% of current senior officers completed their advanced studies in Buenos Aires, proving the capital's centrality to professional development.</w:t>
      </w:r>
    </w:p>
    <w:bookmarkEnd w:id="24"/>
    <w:bookmarkStart w:id="25" w:name="Xf3e3d2db4fe0339365f4be6bea807f1cb2de20b"/>
    <w:p>
      <w:pPr>
        <w:pStyle w:val="Heading2"/>
      </w:pPr>
      <w:r>
        <w:t xml:space="preserve">Future Trajectory: Technology and Civil-Military Relations</w:t>
      </w:r>
    </w:p>
    <w:p>
      <w:pPr>
        <w:pStyle w:val="FirstParagraph"/>
      </w:pPr>
      <w:r>
        <w:t xml:space="preserve">As Argentina advances its defense modernization program, Military Officers face new frontiers. This dissertation projects that cyber warfare capabilities and unmanned aerial systems will define next-generation roles, with Buenos Aires as the development hub. Simultaneously, officers must strengthen civil-military trust through community engagement—such as disaster response operations during 2022's flooding in Greater Buenos Aires, where military units provided critical relief. The conclusion argues that future academic research must focus on how Military Officers can lead in these hybrid domains while preserving democratic values—a priority for any serious dissertation on Argentina's national security.</w:t>
      </w:r>
    </w:p>
    <w:bookmarkEnd w:id="25"/>
    <w:bookmarkStart w:id="26" w:name="X6e222c987f8059b35d9f09ad367a496f7e8c378"/>
    <w:p>
      <w:pPr>
        <w:pStyle w:val="Heading2"/>
      </w:pPr>
      <w:r>
        <w:t xml:space="preserve">Conclusion: The Unwavering Imperative of Professionalism</w:t>
      </w:r>
    </w:p>
    <w:p>
      <w:pPr>
        <w:pStyle w:val="FirstParagraph"/>
      </w:pPr>
      <w:r>
        <w:t xml:space="preserve">This dissertation affirms that the Military Officer remains indispensable to Argentina Buenos Aires' security and sovereignty. From historical battles to contemporary cyber threats, the officer corps embodies continuity in national defense while adapting to democratic imperatives. As Argentina navigates regional instability and internal development challenges, the professionalism cultivated within Buenos Aires' military institutions ensures that each Military Officer serves as a bridge between tradition and progress. This academic inquiry underscores why sustained scholarly attention to this profession is non-negotiable for Argentina's future—and why every dissertation on Argentine security must center its analysis on the evolving role of the Military Officer in our capital city.</w:t>
      </w:r>
    </w:p>
    <w:p>
      <w:pPr>
        <w:pStyle w:val="BodyText"/>
      </w:pPr>
      <w:r>
        <w:t xml:space="preserve">With Buenos Aires as both physical and symbolic heart of Argentina, this dissertation establishes that the trajectory of modern military leadership is inseparable from Argentina's democratic journey. The commitment to ethical conduct, continuous education, and adaptive strategy demonstrated by Military Officers in this context offers a model for responsible security governance across Latin America. As we conclude our analysis, it becomes unequivocally clear that the future of Argentina Buenos Aires depends not just on its geography or politics—but on the integrity and competence of its military officers.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Military Officers in Argentina Buenos Aires</dc:title>
  <dc:creator/>
  <dc:language>en</dc:language>
  <cp:keywords/>
  <dcterms:created xsi:type="dcterms:W3CDTF">2026-07-23T07:19:34Z</dcterms:created>
  <dcterms:modified xsi:type="dcterms:W3CDTF">2026-07-23T07:19:34Z</dcterms:modified>
</cp:coreProperties>
</file>

<file path=docProps/custom.xml><?xml version="1.0" encoding="utf-8"?>
<Properties xmlns="http://schemas.openxmlformats.org/officeDocument/2006/custom-properties" xmlns:vt="http://schemas.openxmlformats.org/officeDocument/2006/docPropsVTypes"/>
</file>