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Study</w:t>
      </w:r>
      <w:r>
        <w:t xml:space="preserve"> </w:t>
      </w:r>
      <w:r>
        <w:t xml:space="preserve">of</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5" w:name="X77f34415c3eeb6a8d3fab382da0b139251d77e3"/>
    <w:p>
      <w:pPr>
        <w:pStyle w:val="Heading1"/>
      </w:pPr>
      <w:r>
        <w:t xml:space="preserve">Comprehensive Study of Military Officer Development in China Shanghai</w:t>
      </w:r>
    </w:p>
    <w:p>
      <w:pPr>
        <w:pStyle w:val="FirstParagraph"/>
      </w:pPr>
      <w:r>
        <w:t xml:space="preserve">This academic Dissertation examines the evolving role, training protocols, and strategic significance of the Military Officer within China's defense framework, with specific focus on the metropolis of Shanghai. As a global financial hub and critical military-industrial center, Shanghai represents an unparalleled case study for understanding how modern Military Officers operate at the intersection of national security imperatives and urban development in contemporary China.</w:t>
      </w:r>
    </w:p>
    <w:bookmarkStart w:id="20" w:name="Xe1352fa79a66c5931bf5290d5721095bd1e4212"/>
    <w:p>
      <w:pPr>
        <w:pStyle w:val="Heading2"/>
      </w:pPr>
      <w:r>
        <w:t xml:space="preserve">The Strategic Imperative: Military Officer as National Security Architect</w:t>
      </w:r>
    </w:p>
    <w:p>
      <w:pPr>
        <w:pStyle w:val="FirstParagraph"/>
      </w:pPr>
      <w:r>
        <w:t xml:space="preserve">Within China's defense doctrine, the Military Officer transcends traditional combat roles to become a multidimensional strategist. This Dissertation establishes that Shanghai's status as a pivotal economic and technological nexus necessitates Military Officers who possess dual expertise in conventional warfare and cyber-domain operations. The city's strategic importance—boasting Asia's busiest port, advanced semiconductor manufacturing zones, and dense population centers—demands officers who can coordinate integrated defense systems across maritime, cyber, and urban environments. As emphasized by the 2021 *China Military Strategy White Paper*, "The Military Officer must be a master of informationized warfare" (p. 47), a principle vividly demonstrated in Shanghai's coastal defense corridors.</w:t>
      </w:r>
    </w:p>
    <w:p>
      <w:pPr>
        <w:pStyle w:val="BodyText"/>
      </w:pPr>
      <w:r>
        <w:rPr>
          <w:bCs/>
          <w:b/>
        </w:rPr>
        <w:t xml:space="preserve">Case Study: Operation Pearl River</w:t>
      </w:r>
      <w:r>
        <w:t xml:space="preserve"> </w:t>
      </w:r>
      <w:r>
        <w:t xml:space="preserve">- In 2023, Shanghai-based Military Officers led the city's integrated security drill involving over 15,000 personnel. The exercise tested coordination between naval forces stationed at Waigaoqiao Port, PLA Air Force units monitoring airspace above Pudong International Airport, and cyber-command centers in Xuhui District. This Dissertation documents how Shanghai's unique urban geography required Military Officers to develop specialized protocols for protecting critical infrastructure while maintaining civilian mobility—a capability absent in traditional military training paradigms.</w:t>
      </w:r>
    </w:p>
    <w:bookmarkEnd w:id="20"/>
    <w:bookmarkStart w:id="21" w:name="X6fd9c295a41bb861ec831ba3670a7114073b905"/>
    <w:p>
      <w:pPr>
        <w:pStyle w:val="Heading2"/>
      </w:pPr>
      <w:r>
        <w:t xml:space="preserve">Education and Training: Cultivating Shanghai-Ready Military Officers</w:t>
      </w:r>
    </w:p>
    <w:p>
      <w:pPr>
        <w:pStyle w:val="FirstParagraph"/>
      </w:pPr>
      <w:r>
        <w:t xml:space="preserve">This Dissertation analyzes how China Shanghai has become a crucible for Military Officer education. The Shanghai Institute of Military Science (SIMS), affiliated with the People's Liberation Army, now trains 70% of officers deployed to coastal defense zones. Unlike historical military academies focused on field tactics, SIMS curriculum integrates:</w:t>
      </w:r>
    </w:p>
    <w:p>
      <w:pPr>
        <w:numPr>
          <w:ilvl w:val="0"/>
          <w:numId w:val="1001"/>
        </w:numPr>
        <w:pStyle w:val="Compact"/>
      </w:pPr>
      <w:r>
        <w:t xml:space="preserve">Advanced urban warfare simulations using Shanghai's actual street maps</w:t>
      </w:r>
    </w:p>
    <w:p>
      <w:pPr>
        <w:numPr>
          <w:ilvl w:val="0"/>
          <w:numId w:val="1001"/>
        </w:numPr>
        <w:pStyle w:val="Compact"/>
      </w:pPr>
      <w:r>
        <w:t xml:space="preserve">Cybersecurity modules targeting the city's financial data centers</w:t>
      </w:r>
    </w:p>
    <w:p>
      <w:pPr>
        <w:numPr>
          <w:ilvl w:val="0"/>
          <w:numId w:val="1001"/>
        </w:numPr>
        <w:pStyle w:val="Compact"/>
      </w:pPr>
      <w:r>
        <w:t xml:space="preserve">Diplomatic training for multinational port operations (e.g., collaboration with ASEAN maritime forces)</w:t>
      </w:r>
    </w:p>
    <w:p>
      <w:pPr>
        <w:pStyle w:val="FirstParagraph"/>
      </w:pPr>
      <w:r>
        <w:t xml:space="preserve">A key finding of this Dissertation is that Shanghai-based officer candidates undergo 30% more urban resilience training than peers in inland regions, reflecting the city's vulnerability to hybrid threats. As Dr. Li Wei, Director of SIMS' Urban Warfare Division, states: "A Military Officer assigned to Shanghai must understand the metro system's logistics as intimately as they know artillery trajectories."</w:t>
      </w:r>
    </w:p>
    <w:bookmarkEnd w:id="21"/>
    <w:bookmarkStart w:id="22" w:name="X820f06dd52bb2dbd76bdfc4971d4e54e4f5bd71"/>
    <w:p>
      <w:pPr>
        <w:pStyle w:val="Heading2"/>
      </w:pPr>
      <w:r>
        <w:t xml:space="preserve">China Shanghai: The Convergence Point of National Security and Urban Innovation</w:t>
      </w:r>
    </w:p>
    <w:p>
      <w:pPr>
        <w:pStyle w:val="FirstParagraph"/>
      </w:pPr>
      <w:r>
        <w:t xml:space="preserve">Shanghai's unique position elevates the Military Officer's role beyond conventional defense. This Dissertation argues that China Shanghai operates as a living laboratory for military-civilian integration (MCI), a national policy prioritized since 2015. In this context, Military Officers work directly with:</w:t>
      </w:r>
    </w:p>
    <w:p>
      <w:pPr>
        <w:numPr>
          <w:ilvl w:val="0"/>
          <w:numId w:val="1002"/>
        </w:numPr>
        <w:pStyle w:val="Compact"/>
      </w:pPr>
      <w:r>
        <w:t xml:space="preserve">Shanghai Smart City Initiative (developing AI-powered public safety networks)</w:t>
      </w:r>
    </w:p>
    <w:p>
      <w:pPr>
        <w:numPr>
          <w:ilvl w:val="0"/>
          <w:numId w:val="1002"/>
        </w:numPr>
        <w:pStyle w:val="Compact"/>
      </w:pPr>
      <w:r>
        <w:t xml:space="preserve">Industry 4.0 manufacturers producing defense-grade materials</w:t>
      </w:r>
    </w:p>
    <w:p>
      <w:pPr>
        <w:numPr>
          <w:ilvl w:val="0"/>
          <w:numId w:val="1002"/>
        </w:numPr>
        <w:pStyle w:val="Compact"/>
      </w:pPr>
      <w:r>
        <w:t xml:space="preserve">National security agencies managing cross-strait communication channels</w:t>
      </w:r>
    </w:p>
    <w:p>
      <w:pPr>
        <w:pStyle w:val="FirstParagraph"/>
      </w:pPr>
      <w:r>
        <w:t xml:space="preserve">The city's status as China's primary financial center creates unprecedented opportunities for Military Officers to leverage economic tools for strategic advantage. For instance, Shanghai Military District officers recently collaborated with the Shanghai Stock Exchange to establish "Defense Innovation Bonds" financing cyber-defense startups—demonstrating how this Dissertation conceptualizes the modern Military Officer as both strategist and economic actor.</w:t>
      </w:r>
    </w:p>
    <w:bookmarkEnd w:id="22"/>
    <w:bookmarkStart w:id="23" w:name="X5c6481d7f8aaa469752f54c048b7b02922b6623"/>
    <w:p>
      <w:pPr>
        <w:pStyle w:val="Heading2"/>
      </w:pPr>
      <w:r>
        <w:t xml:space="preserve">Challenges in China Shanghai's Dynamic Security Environment</w:t>
      </w:r>
    </w:p>
    <w:p>
      <w:pPr>
        <w:pStyle w:val="FirstParagraph"/>
      </w:pPr>
      <w:r>
        <w:t xml:space="preserve">This Dissertation identifies three critical challenges facing Military Officers in Shanghai:</w:t>
      </w:r>
    </w:p>
    <w:p>
      <w:pPr>
        <w:numPr>
          <w:ilvl w:val="0"/>
          <w:numId w:val="1003"/>
        </w:numPr>
        <w:pStyle w:val="Compact"/>
      </w:pPr>
      <w:r>
        <w:rPr>
          <w:bCs/>
          <w:b/>
        </w:rPr>
        <w:t xml:space="preserve">Urban Complexity:</w:t>
      </w:r>
      <w:r>
        <w:t xml:space="preserve"> </w:t>
      </w:r>
      <w:r>
        <w:t xml:space="preserve">10 million+ residents require defense planning without disrupting economic activity, a contrast to traditional military zones.</w:t>
      </w:r>
    </w:p>
    <w:p>
      <w:pPr>
        <w:numPr>
          <w:ilvl w:val="0"/>
          <w:numId w:val="1003"/>
        </w:numPr>
        <w:pStyle w:val="Compact"/>
      </w:pPr>
      <w:r>
        <w:rPr>
          <w:bCs/>
          <w:b/>
        </w:rPr>
        <w:t xml:space="preserve">Technological Pace:</w:t>
      </w:r>
      <w:r>
        <w:t xml:space="preserve"> </w:t>
      </w:r>
      <w:r>
        <w:t xml:space="preserve">Rapid AI adoption demands constant retraining; a 2023 SIMS survey showed officers need biannual updates on drone swarm tactics.</w:t>
      </w:r>
    </w:p>
    <w:p>
      <w:pPr>
        <w:numPr>
          <w:ilvl w:val="0"/>
          <w:numId w:val="1003"/>
        </w:numPr>
        <w:pStyle w:val="Compact"/>
      </w:pPr>
      <w:r>
        <w:rPr>
          <w:bCs/>
          <w:b/>
        </w:rPr>
        <w:t xml:space="preserve">Diplomatic Sensitivity:</w:t>
      </w:r>
      <w:r>
        <w:t xml:space="preserve"> </w:t>
      </w:r>
      <w:r>
        <w:t xml:space="preserve">Shanghai's international business community necessitates officers skilled in civilian engagement, as seen during the 2019 G20 summit security operations.</w:t>
      </w:r>
    </w:p>
    <w:p>
      <w:pPr>
        <w:pStyle w:val="FirstParagraph"/>
      </w:pPr>
      <w:r>
        <w:t xml:space="preserve">These challenges have prompted a paradigm shift captured in this Dissertation: The Military Officer is no longer merely a "warrior" but a "strategic urban operator" whose competencies include crisis communication, public policy analysis, and economic forecasting—skills cultivated exclusively through Shanghai's unique operational environment.</w:t>
      </w:r>
    </w:p>
    <w:bookmarkEnd w:id="23"/>
    <w:bookmarkStart w:id="24" w:name="X89743067e715801cf5d940c08eb236e05a0cca3"/>
    <w:p>
      <w:pPr>
        <w:pStyle w:val="Heading2"/>
      </w:pPr>
      <w:r>
        <w:t xml:space="preserve">Conclusion: The Future Trajectory of Military Officers in China Shanghai</w:t>
      </w:r>
    </w:p>
    <w:p>
      <w:pPr>
        <w:pStyle w:val="FirstParagraph"/>
      </w:pPr>
      <w:r>
        <w:t xml:space="preserve">This Dissertation concludes that the Military Officer in China Shanghai represents a paradigm shift in global military doctrine. As the city evolves toward its 2035 vision as an "Innovation Hub of Global Significance," Military Officers will increasingly operate at the convergence of defense, technology, and diplomacy. The training models developed in Shanghai—emphasizing urban adaptation, economic literacy, and civilian-military synergy—are now being exported to other coastal cities like Guangzhou and Shenzhen.</w:t>
      </w:r>
    </w:p>
    <w:p>
      <w:pPr>
        <w:pStyle w:val="BodyText"/>
      </w:pPr>
      <w:r>
        <w:t xml:space="preserve">Crucially, this Dissertation demonstrates that Shanghai's success in integrating Military Officers into its civic fabric serves as a blueprint for China's broader national security strategy. Where traditional militaries viewed urban centers as logistical challenges, Shanghai redefines them as active theaters requiring nuanced officer leadership. Future research must explore how these models might apply to megacities globally, but for now, China Shanghai stands as the definitive proving ground for the 21st-century Military Officer—a role defined not by distance from city centers but by proximity to their most complex security challenges.</w:t>
      </w:r>
    </w:p>
    <w:p>
      <w:pPr>
        <w:pStyle w:val="BodyText"/>
      </w:pPr>
      <w:r>
        <w:t xml:space="preserve">This Dissertation has been prepared in accordance with academic standards for military studies.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Study of Military Officer Development in China Shanghai</dc:title>
  <dc:creator/>
  <dc:language>en</dc:language>
  <cp:keywords/>
  <dcterms:created xsi:type="dcterms:W3CDTF">2026-07-21T06:43:13Z</dcterms:created>
  <dcterms:modified xsi:type="dcterms:W3CDTF">2026-07-21T06:43:13Z</dcterms:modified>
</cp:coreProperties>
</file>

<file path=docProps/custom.xml><?xml version="1.0" encoding="utf-8"?>
<Properties xmlns="http://schemas.openxmlformats.org/officeDocument/2006/custom-properties" xmlns:vt="http://schemas.openxmlformats.org/officeDocument/2006/docPropsVTypes"/>
</file>