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ec9b4cb23dcbabaa40b85559b3b8f78cab7a752"/>
    <w:p>
      <w:pPr>
        <w:pStyle w:val="Heading1"/>
      </w:pPr>
      <w:r>
        <w:t xml:space="preserve">Dissertation: The Evolving Role of the Military Officer in Contemporary Ethiopia Addis Ababa</w:t>
      </w:r>
    </w:p>
    <w:p>
      <w:pPr>
        <w:pStyle w:val="FirstParagraph"/>
      </w:pPr>
      <w:r>
        <w:rPr>
          <w:bCs/>
          <w:b/>
        </w:rPr>
        <w:t xml:space="preserve">Abstract:</w:t>
      </w:r>
      <w:r>
        <w:t xml:space="preserve"> </w:t>
      </w:r>
      <w:r>
        <w:t xml:space="preserve">This dissertation examines the critical role, responsibilities, and evolving challenges faced by the Military Officer within the Ethiopian National Defense Force (ENDF) structure, with specific focus on Addis Ababa as the strategic and administrative heart of Ethiopia. As Ethiopia navigates complex regional dynamics and internal development imperatives, understanding the professional trajectory, ethical obligations, and operational demands placed upon its Military Officers in Addis Ababa is paramount for national security and socio-economic stability. This work synthesizes historical context, current institutional frameworks, leadership challenges, and future pathways for the Military Officer in Ethiopia Addis Ababa.</w:t>
      </w:r>
    </w:p>
    <w:bookmarkStart w:id="20" w:name="X949429b71b04a9fcd7a0a7ff160efac758b8ae2"/>
    <w:p>
      <w:pPr>
        <w:pStyle w:val="Heading2"/>
      </w:pPr>
      <w:r>
        <w:t xml:space="preserve">Introduction: The Strategic Nexus of Addis Ababa</w:t>
      </w:r>
    </w:p>
    <w:p>
      <w:pPr>
        <w:pStyle w:val="FirstParagraph"/>
      </w:pPr>
      <w:r>
        <w:t xml:space="preserve">Addis Ababa, as the capital city and political-military nerve center of Ethiopia, hosts the headquarters of the Ethiopian National Defense Force (ENDF), including key command structures like the Joint Command and General Staff College. Consequently, the role of a Military Officer within this specific geographic and institutional context is not merely operational but deeply intertwined with national policy formulation, diplomatic engagement, and regional peacekeeping initiatives. This dissertation positions Addis Ababa not just as a location, but as the indispensable crucible where strategic decisions impacting the entire nation are forged by dedicated Military Officers. Understanding how these officers operate within Ethiopia's unique socio-political landscape is fundamental to any comprehensive analysis of Ethiopian security architecture.</w:t>
      </w:r>
    </w:p>
    <w:bookmarkEnd w:id="20"/>
    <w:bookmarkStart w:id="21" w:name="X24b66b5876240d6c659ac1807e0d42ccbe8e116"/>
    <w:p>
      <w:pPr>
        <w:pStyle w:val="Heading2"/>
      </w:pPr>
      <w:r>
        <w:t xml:space="preserve">Historical Context and Professional Development</w:t>
      </w:r>
    </w:p>
    <w:p>
      <w:pPr>
        <w:pStyle w:val="FirstParagraph"/>
      </w:pPr>
      <w:r>
        <w:t xml:space="preserve">The trajectory of the Ethiopian Military Officer has evolved significantly since the establishment of formal military institutions in the early 20th century. Historically, officers were primarily drawn from specific ethnic groups and trained abroad, often leading to internal tensions. The modern Military Officer in Ethiopia Addis Ababa now undergoes rigorous training at institutions like the Ethiopian Military Academy (EMA) located near the capital city. This phase of professional military education emphasizes not only tactical proficiency but also crucial aspects of national unity, constitutional governance, and ethical leadership – principles vital for maintaining stability in a diverse nation like Ethiopia. The dissertation argues that effective Military Officers in Addis Ababa must embody these modern ideals to bridge historical divides and foster cohesive national defense.</w:t>
      </w:r>
    </w:p>
    <w:bookmarkEnd w:id="21"/>
    <w:bookmarkStart w:id="22" w:name="Xdf3d233f6191c51bc1484a18bd11cb3b2280cab"/>
    <w:p>
      <w:pPr>
        <w:pStyle w:val="Heading2"/>
      </w:pPr>
      <w:r>
        <w:t xml:space="preserve">Contemporary Responsibilities: Beyond Traditional Combat</w:t>
      </w:r>
    </w:p>
    <w:p>
      <w:pPr>
        <w:pStyle w:val="FirstParagraph"/>
      </w:pPr>
      <w:r>
        <w:t xml:space="preserve">The scope of the Military Officer's duty in Ethiopia Addis Ababa has expanded far beyond traditional battlefield command. Key responsibilities now include:</w:t>
      </w:r>
    </w:p>
    <w:p>
      <w:pPr>
        <w:numPr>
          <w:ilvl w:val="0"/>
          <w:numId w:val="1001"/>
        </w:numPr>
        <w:pStyle w:val="Compact"/>
      </w:pPr>
      <w:r>
        <w:rPr>
          <w:bCs/>
          <w:b/>
        </w:rPr>
        <w:t xml:space="preserve">National Security Policy Implementation:</w:t>
      </w:r>
      <w:r>
        <w:t xml:space="preserve"> </w:t>
      </w:r>
      <w:r>
        <w:t xml:space="preserve">Officers within headquarters in Addis Ababa translate national security strategies into actionable military plans, directly influencing regional stability.</w:t>
      </w:r>
    </w:p>
    <w:p>
      <w:pPr>
        <w:numPr>
          <w:ilvl w:val="0"/>
          <w:numId w:val="1001"/>
        </w:numPr>
        <w:pStyle w:val="Compact"/>
      </w:pPr>
      <w:r>
        <w:rPr>
          <w:bCs/>
          <w:b/>
        </w:rPr>
        <w:t xml:space="preserve">Crisis Management &amp; Peacekeeping:</w:t>
      </w:r>
      <w:r>
        <w:t xml:space="preserve"> </w:t>
      </w:r>
      <w:r>
        <w:t xml:space="preserve">Ethiopia's active role in African Union and UN peacekeeping missions (e.g., in Somalia, South Sudan) requires Military Officers based in Addis Ababa to coordinate complex operations, demanding exceptional diplomatic and logistical skills.</w:t>
      </w:r>
    </w:p>
    <w:p>
      <w:pPr>
        <w:numPr>
          <w:ilvl w:val="0"/>
          <w:numId w:val="1001"/>
        </w:numPr>
        <w:pStyle w:val="Compact"/>
      </w:pPr>
      <w:r>
        <w:rPr>
          <w:bCs/>
          <w:b/>
        </w:rPr>
        <w:t xml:space="preserve">National Development Support:</w:t>
      </w:r>
      <w:r>
        <w:t xml:space="preserve"> </w:t>
      </w:r>
      <w:r>
        <w:t xml:space="preserve">Military Officers frequently contribute to humanitarian assistance, disaster response, and infrastructure development projects across Ethiopia. In Addis Ababa, this manifests as coordination with the Ministry of Defense for national resilience programs.</w:t>
      </w:r>
    </w:p>
    <w:p>
      <w:pPr>
        <w:numPr>
          <w:ilvl w:val="0"/>
          <w:numId w:val="1001"/>
        </w:numPr>
        <w:pStyle w:val="Compact"/>
      </w:pPr>
      <w:r>
        <w:rPr>
          <w:bCs/>
          <w:b/>
        </w:rPr>
        <w:t xml:space="preserve">Inter-Agency Coordination:</w:t>
      </w:r>
      <w:r>
        <w:t xml:space="preserve"> </w:t>
      </w:r>
      <w:r>
        <w:t xml:space="preserve">Effective Military Officers in Addis Ababa must seamlessly collaborate with the Ministry of Foreign Affairs, intelligence services (like the National Intelligence and Security Service - NISS), and police forces, ensuring a unified approach to security challenges.</w:t>
      </w:r>
    </w:p>
    <w:bookmarkEnd w:id="22"/>
    <w:bookmarkStart w:id="23" w:name="Xfc1ff392c05706c57e9649c8017e51a835cc356"/>
    <w:p>
      <w:pPr>
        <w:pStyle w:val="Heading2"/>
      </w:pPr>
      <w:r>
        <w:t xml:space="preserve">Challenges Facing the Modern Military Officer in Ethiopia Addis Ababa</w:t>
      </w:r>
    </w:p>
    <w:p>
      <w:pPr>
        <w:pStyle w:val="FirstParagraph"/>
      </w:pPr>
      <w:r>
        <w:t xml:space="preserve">The dissertation identifies several critical challenges impacting Military Officers operating from Addis Ababa:</w:t>
      </w:r>
    </w:p>
    <w:p>
      <w:pPr>
        <w:numPr>
          <w:ilvl w:val="0"/>
          <w:numId w:val="1002"/>
        </w:numPr>
        <w:pStyle w:val="Compact"/>
      </w:pPr>
      <w:r>
        <w:rPr>
          <w:bCs/>
          <w:b/>
        </w:rPr>
        <w:t xml:space="preserve">Internal Cohesion &amp; Inclusivity:</w:t>
      </w:r>
      <w:r>
        <w:t xml:space="preserve"> </w:t>
      </w:r>
      <w:r>
        <w:t xml:space="preserve">Ensuring the Military Officer corps reflects Ethiopia's diversity remains a significant challenge. A cohesive force, particularly within Addis Ababa's central command structures, is essential for preventing factionalism and upholding national unity.</w:t>
      </w:r>
    </w:p>
    <w:p>
      <w:pPr>
        <w:numPr>
          <w:ilvl w:val="0"/>
          <w:numId w:val="1002"/>
        </w:numPr>
        <w:pStyle w:val="Compact"/>
      </w:pPr>
      <w:r>
        <w:rPr>
          <w:bCs/>
          <w:b/>
        </w:rPr>
        <w:t xml:space="preserve">Evolving Security Threats:</w:t>
      </w:r>
      <w:r>
        <w:t xml:space="preserve"> </w:t>
      </w:r>
      <w:r>
        <w:t xml:space="preserve">Addressing transnational threats like terrorism, organized crime, and climate-induced instability demands constant adaptation in doctrine and training for Military Officers based in Addis Ababa.</w:t>
      </w:r>
    </w:p>
    <w:p>
      <w:pPr>
        <w:numPr>
          <w:ilvl w:val="0"/>
          <w:numId w:val="1002"/>
        </w:numPr>
        <w:pStyle w:val="Compact"/>
      </w:pPr>
      <w:r>
        <w:rPr>
          <w:bCs/>
          <w:b/>
        </w:rPr>
        <w:t xml:space="preserve">Resource Constraints &amp; Modernization:</w:t>
      </w:r>
      <w:r>
        <w:t xml:space="preserve"> </w:t>
      </w:r>
      <w:r>
        <w:t xml:space="preserve">Balancing operational readiness with limited resources presents a daily challenge. The dissertation explores the impact of equipment modernization efforts on the effectiveness of Military Officers managing operations from Addis Ababa headquarters.</w:t>
      </w:r>
    </w:p>
    <w:p>
      <w:pPr>
        <w:numPr>
          <w:ilvl w:val="0"/>
          <w:numId w:val="1002"/>
        </w:numPr>
        <w:pStyle w:val="Compact"/>
      </w:pPr>
      <w:r>
        <w:rPr>
          <w:bCs/>
          <w:b/>
        </w:rPr>
        <w:t xml:space="preserve">Civil-Military Relations:</w:t>
      </w:r>
      <w:r>
        <w:t xml:space="preserve"> </w:t>
      </w:r>
      <w:r>
        <w:t xml:space="preserve">Maintaining clear, respectful, and constitutionally grounded relationships between the Military Officer corps (based in Addis Ababa) and civilian leadership is crucial for democratic governance and preventing military overreach.</w:t>
      </w:r>
    </w:p>
    <w:bookmarkEnd w:id="23"/>
    <w:bookmarkStart w:id="24" w:name="Xd1d586fc58171ba2e1ddc0d79649a38ebb38838"/>
    <w:p>
      <w:pPr>
        <w:pStyle w:val="Heading2"/>
      </w:pPr>
      <w:r>
        <w:t xml:space="preserve">Future Pathways: Strengthening Leadership from Addis Ababa</w:t>
      </w:r>
    </w:p>
    <w:p>
      <w:pPr>
        <w:pStyle w:val="FirstParagraph"/>
      </w:pPr>
      <w:r>
        <w:t xml:space="preserve">Based on extensive analysis, this Dissertation proposes strategic pathways to enhance the role of the Military Officer in Ethiopia Addis Ababa:</w:t>
      </w:r>
    </w:p>
    <w:p>
      <w:pPr>
        <w:numPr>
          <w:ilvl w:val="0"/>
          <w:numId w:val="1003"/>
        </w:numPr>
        <w:pStyle w:val="Compact"/>
      </w:pPr>
      <w:r>
        <w:rPr>
          <w:bCs/>
          <w:b/>
        </w:rPr>
        <w:t xml:space="preserve">Enhanced Professional Development Programs:</w:t>
      </w:r>
      <w:r>
        <w:t xml:space="preserve"> </w:t>
      </w:r>
      <w:r>
        <w:t xml:space="preserve">Expanding specialized courses at institutions like the General Staff College in Addis Ababa, focusing on cyber warfare, international law, and complex peace operations.</w:t>
      </w:r>
    </w:p>
    <w:p>
      <w:pPr>
        <w:numPr>
          <w:ilvl w:val="0"/>
          <w:numId w:val="1003"/>
        </w:numPr>
        <w:pStyle w:val="Compact"/>
      </w:pPr>
      <w:r>
        <w:rPr>
          <w:bCs/>
          <w:b/>
        </w:rPr>
        <w:t xml:space="preserve">Strengthened Ethical Frameworks:</w:t>
      </w:r>
      <w:r>
        <w:t xml:space="preserve"> </w:t>
      </w:r>
      <w:r>
        <w:t xml:space="preserve">Implementing mandatory ethics training integrated into all stages of a Military Officer's career within the Addis Ababa command structure to reinforce accountability.</w:t>
      </w:r>
    </w:p>
    <w:p>
      <w:pPr>
        <w:numPr>
          <w:ilvl w:val="0"/>
          <w:numId w:val="1003"/>
        </w:numPr>
        <w:pStyle w:val="Compact"/>
      </w:pPr>
      <w:r>
        <w:rPr>
          <w:bCs/>
          <w:b/>
        </w:rPr>
        <w:t xml:space="preserve">Improved Inter-Service Integration:</w:t>
      </w:r>
      <w:r>
        <w:t xml:space="preserve"> </w:t>
      </w:r>
      <w:r>
        <w:t xml:space="preserve">Creating formalized joint task forces and communication channels between Army, Air Force, Navy (within Ethiopia's context), and security agencies headquartered in Addis Ababa.</w:t>
      </w:r>
    </w:p>
    <w:p>
      <w:pPr>
        <w:numPr>
          <w:ilvl w:val="0"/>
          <w:numId w:val="1003"/>
        </w:numPr>
        <w:pStyle w:val="Compact"/>
      </w:pPr>
      <w:r>
        <w:rPr>
          <w:bCs/>
          <w:b/>
        </w:rPr>
        <w:t xml:space="preserve">Community Engagement Initiatives:</w:t>
      </w:r>
      <w:r>
        <w:t xml:space="preserve"> </w:t>
      </w:r>
      <w:r>
        <w:t xml:space="preserve">Encouraging Military Officers in Addis Ababa to actively participate in national development dialogues and community projects, fostering public trust and understanding of the military's role.</w:t>
      </w:r>
    </w:p>
    <w:bookmarkEnd w:id="24"/>
    <w:bookmarkStart w:id="25" w:name="X9b59ee2e2be5ba9c1fbb28a392367db9c9321d7"/>
    <w:p>
      <w:pPr>
        <w:pStyle w:val="Heading2"/>
      </w:pPr>
      <w:r>
        <w:t xml:space="preserve">Conclusion: The Enduring Significance of the Military Officer</w:t>
      </w:r>
    </w:p>
    <w:p>
      <w:pPr>
        <w:pStyle w:val="FirstParagraph"/>
      </w:pPr>
      <w:r>
        <w:t xml:space="preserve">The dissertation conclusively argues that the professional Military Officer remains a cornerstone of Ethiopia's security and development fabric. In Ethiopia Addis Ababa, this role is amplified due to the city's status as the national command hub. The challenges are significant – requiring adaptability, ethical rigor, and unwavering commitment to national unity. However, by strategically investing in the professionalization, inclusivity, and modernization of its Military Officers based in Addis Ababa, Ethiopia can build a more effective defense force capable of safeguarding its sovereignty, contributing positively to regional peace through the African Union framework, and supporting sustainable national development. The future stability and prosperity of Ethiopia are intrinsically linked to the effectiveness and integrity of its Military Officer corps operating from Addis Ababa. This Dissertation serves as a foundational analysis for policymakers, military leaders, and academic institutions committed to Ethiopia's enduring security.</w:t>
      </w:r>
    </w:p>
    <w:p>
      <w:pPr>
        <w:pStyle w:val="BodyText"/>
      </w:pPr>
      <w:r>
        <w:rPr>
          <w:bCs/>
          <w:b/>
        </w:rPr>
        <w:t xml:space="preserve">Disclaimer:</w:t>
      </w:r>
      <w:r>
        <w:t xml:space="preserve"> </w:t>
      </w:r>
      <w:r>
        <w:t xml:space="preserve">This document presents a sample academic framework for a dissertation topic. It is intended for educational purposes only and does not constitute an actual submitted dissertation or represent official policy of the Ethiopian National Defense Force or the Government of Ethiopia. All references are illustrative.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Ethiopia Addis Ababa</dc:title>
  <dc:creator/>
  <dc:language>en</dc:language>
  <cp:keywords/>
  <dcterms:created xsi:type="dcterms:W3CDTF">2026-07-21T07:19:58Z</dcterms:created>
  <dcterms:modified xsi:type="dcterms:W3CDTF">2026-07-21T07:19:58Z</dcterms:modified>
</cp:coreProperties>
</file>

<file path=docProps/custom.xml><?xml version="1.0" encoding="utf-8"?>
<Properties xmlns="http://schemas.openxmlformats.org/officeDocument/2006/custom-properties" xmlns:vt="http://schemas.openxmlformats.org/officeDocument/2006/docPropsVTypes"/>
</file>