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79d06d53b4572d262613da0a610e1d5234075ec"/>
    <w:p>
      <w:pPr>
        <w:pStyle w:val="Heading1"/>
      </w:pPr>
      <w:r>
        <w:t xml:space="preserve">Dissertation: The Evolving Role of the Military Officer in Contemporary Ivory Coast Abidjan</w:t>
      </w:r>
    </w:p>
    <w:p>
      <w:pPr>
        <w:pStyle w:val="FirstParagraph"/>
      </w:pPr>
      <w:r>
        <w:t xml:space="preserve">This academic Dissertation critically examines the indispensable role of the Military Officer within the socio-political and security framework of Ivory Coast, with specific focus on Abidjan as the nation's strategic epicenter. As Africa’s leading cocoa producer and economic hub, Abidjan necessitates a sophisticated military presence that transcends traditional combat functions to encompass complex peacekeeping, economic security, and inter-agency coordination. This Dissertation argues that the modern Military Officer in Ivory Coast Abidjan operates at the critical intersection of national stability, regional diplomacy, and urban development—a role increasingly defined by adaptability and professionalization following post-conflict reforms.</w:t>
      </w:r>
    </w:p>
    <w:bookmarkStart w:id="20" w:name="Xba1ca4e98e054f5a09cfa1a1a6aeb3e35434abf"/>
    <w:p>
      <w:pPr>
        <w:pStyle w:val="Heading2"/>
      </w:pPr>
      <w:r>
        <w:t xml:space="preserve">Historical Context: From Conflict to Civilian-Military Integration</w:t>
      </w:r>
    </w:p>
    <w:p>
      <w:pPr>
        <w:pStyle w:val="FirstParagraph"/>
      </w:pPr>
      <w:r>
        <w:t xml:space="preserve">The Ivorian military’s trajectory in Abidjan has been profoundly shaped by the 2010–2011 post-election crisis, which exposed severe weaknesses in institutional cohesion. Prior to this period, Abidjan hosted the primary command structures of the Forces Armées de Côte d'Ivoire (FAC), yet its Military Officers often functioned within a fragmented system influenced by regional allegiances. This Dissertation contextualizes how Abidjan’s status as both political capital and economic engine demanded a reimagined military ethos. The transition from conflict to peace required Military Officers in Abidjan to shift from partisan operations toward national unification, emphasizing the protection of civilian infrastructure—particularly the Port of Abidjan, Africa’s busiest transshipment point—and safeguarding foreign investment corridors. This evolution marks a pivotal chapter in any Dissertation on Ivory Coast security studies.</w:t>
      </w:r>
    </w:p>
    <w:bookmarkEnd w:id="20"/>
    <w:bookmarkStart w:id="21" w:name="X5393001440bf1d94c66bb9f60375b9cc357d0e0"/>
    <w:p>
      <w:pPr>
        <w:pStyle w:val="Heading2"/>
      </w:pPr>
      <w:r>
        <w:t xml:space="preserve">Structural Realignment: The Military Officer in Abidjan's Security Architecture</w:t>
      </w:r>
    </w:p>
    <w:p>
      <w:pPr>
        <w:pStyle w:val="FirstParagraph"/>
      </w:pPr>
      <w:r>
        <w:t xml:space="preserve">Today, the role of the Military Officer in Abidjan is defined by institutional restructuring under President Alassane Ouattara’s government. Key reforms include the integration of former rebel factions into a unified FAC and the establishment of robust command centers in Abidjan, such as Headquarters for Urban Security (HUS). This Dissertation underscores that Military Officers stationed here are no longer solely responsible for territorial defense but must master multidimensional tasks: coordinating with gendarmerie units during public order incidents, liaising with UN peacekeeping forces (like the UNOCI mandate), and collaborating with economic ministries to protect critical logistics nodes. For instance, officers routinely participate in joint operations to deter piracy threats near the Abidjan port or manage security during international events like the Africa Cup of Nations. This multifaceted engagement elevates the Military Officer from a tactical actor to a strategic urban security architect within Ivory Coast Abidjan.</w:t>
      </w:r>
    </w:p>
    <w:bookmarkEnd w:id="21"/>
    <w:bookmarkStart w:id="22" w:name="Xfe5c2baaf27107fb486ad6495c4e70833cfd6e4"/>
    <w:p>
      <w:pPr>
        <w:pStyle w:val="Heading2"/>
      </w:pPr>
      <w:r>
        <w:t xml:space="preserve">Professionalization: Training and Ethical Leadership in Abidjan</w:t>
      </w:r>
    </w:p>
    <w:p>
      <w:pPr>
        <w:pStyle w:val="FirstParagraph"/>
      </w:pPr>
      <w:r>
        <w:t xml:space="preserve">A cornerstone of this transformation is the professional development of Military Officers through institutions based in Abidjan. The École Supérieure de Guerre (ESG), located near the city’s administrative quarter, now delivers advanced courses emphasizing cyber-security, humanitarian law, and urban conflict resolution—curricula directly responsive to Abidjan’s complex security landscape. This Dissertation highlights how ESG graduates deploy skills critical for managing civil-military relations in a cosmopolitan city hosting over 1.5 million residents and 40 embassies. Moreover, the emphasis on ethics training addresses historical tensions between the military and civilian populations; officers are now tasked with upholding human rights standards during operations in densely populated districts like Marcory or Adjame. Such training is not merely academic—it shapes how a Military Officer engages with communities to build trust, a necessity for sustainable security in Ivory Coast Abidjan.</w:t>
      </w:r>
    </w:p>
    <w:bookmarkEnd w:id="22"/>
    <w:bookmarkStart w:id="23" w:name="Xaf5fd763d244999bcb11ba49f5bd89c92c0b395"/>
    <w:p>
      <w:pPr>
        <w:pStyle w:val="Heading2"/>
      </w:pPr>
      <w:r>
        <w:t xml:space="preserve">Contemporary Challenges: Urbanization, Economic Pressures, and Regional Dynamics</w:t>
      </w:r>
    </w:p>
    <w:p>
      <w:pPr>
        <w:pStyle w:val="FirstParagraph"/>
      </w:pPr>
      <w:r>
        <w:t xml:space="preserve">The Military Officer in Abidjan confronts evolving challenges that define modern security paradigms. Rapid urbanization has strained infrastructure, creating zones vulnerable to criminal networks that exploit the port’s economic activity. A key focus of this Dissertation is how officers navigate these issues without militarizing civilian spaces—through intelligence-led policing partnerships rather than large-scale troop deployments. Additionally, Abidjan’s role as a regional hub for ECOWAS (Economic Community of West African States) peace initiatives demands that Military Officers engage in high-level diplomatic coordination, often representing Ivory Coast at continental security forums. This requires nuanced understanding beyond combat expertise—a skill cultivated through Abidjan-based military diplomacy training programs. Crucially, the Dissertation notes that youth unemployment near Abidjan fuels recruitment challenges; thus, officers increasingly serve as community liaisons to steer marginalized populations toward vocational pathways instead of conflict.</w:t>
      </w:r>
    </w:p>
    <w:bookmarkEnd w:id="23"/>
    <w:bookmarkStart w:id="24" w:name="X88f359b935b06cea1abf27685eb20e01f9dab88"/>
    <w:p>
      <w:pPr>
        <w:pStyle w:val="Heading2"/>
      </w:pPr>
      <w:r>
        <w:t xml:space="preserve">Conclusion: The Future Trajectory of Military Officers in Ivory Coast Abidjan</w:t>
      </w:r>
    </w:p>
    <w:p>
      <w:pPr>
        <w:pStyle w:val="FirstParagraph"/>
      </w:pPr>
      <w:r>
        <w:t xml:space="preserve">This Dissertation concludes that the Military Officer in Ivory Coast Abidjan has transcended its historical role to become a linchpin of national resilience. As the nation advances toward strategic autonomy under initiatives like "Côte d'Ivoire 2030," officers will increasingly focus on economic security—protecting digital infrastructure, facilitating trade corridors, and supporting climate-resilient urban planning. Their success hinges on continuous professionalization, ethical leadership, and seamless integration with civilian governance structures in Abidjan. For Ivory Coast to realize its vision as a stable African powerhouse, the Military Officer must evolve from guardian of the state into an architect of inclusive prosperity. This Dissertation thus posits that investing in officer development within Abidjan’s unique urban context is not merely strategic but existential for Ivory Coast’s future. The city remains the proving ground where military professionalism and national ambition converge—a reality that defines every facet of modern Ivory Coast security discourse.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Military Officer in Ivory Coast Abidjan</dc:title>
  <dc:creator/>
  <dc:language>en</dc:language>
  <cp:keywords/>
  <dcterms:created xsi:type="dcterms:W3CDTF">2026-07-21T03:39:35Z</dcterms:created>
  <dcterms:modified xsi:type="dcterms:W3CDTF">2026-07-21T03:39:35Z</dcterms:modified>
</cp:coreProperties>
</file>

<file path=docProps/custom.xml><?xml version="1.0" encoding="utf-8"?>
<Properties xmlns="http://schemas.openxmlformats.org/officeDocument/2006/custom-properties" xmlns:vt="http://schemas.openxmlformats.org/officeDocument/2006/docPropsVTypes"/>
</file>