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Military</w:t>
      </w:r>
      <w:r>
        <w:t xml:space="preserve"> </w:t>
      </w:r>
      <w:r>
        <w:t xml:space="preserve">Officers</w:t>
      </w:r>
      <w:r>
        <w:t xml:space="preserve"> </w:t>
      </w:r>
      <w:r>
        <w:t xml:space="preserve">in</w:t>
      </w:r>
      <w:r>
        <w:t xml:space="preserve"> </w:t>
      </w:r>
      <w:r>
        <w:t xml:space="preserve">Contemporary</w:t>
      </w:r>
      <w:r>
        <w:t xml:space="preserve"> </w:t>
      </w:r>
      <w:r>
        <w:t xml:space="preserve">Peru</w:t>
      </w:r>
      <w:r>
        <w:t xml:space="preserve"> </w:t>
      </w:r>
      <w:r>
        <w:t xml:space="preserve">Lima</w:t>
      </w:r>
    </w:p>
    <w:bookmarkStart w:id="26" w:name="X3a26244cbd93869a42fadc829d14c62182c46b3"/>
    <w:p>
      <w:pPr>
        <w:pStyle w:val="Heading1"/>
      </w:pPr>
      <w:r>
        <w:t xml:space="preserve">Advanced Analysis: The Evolving Role of the Military Officer in Modern Peru Lima</w:t>
      </w:r>
    </w:p>
    <w:p>
      <w:pPr>
        <w:pStyle w:val="FirstParagraph"/>
      </w:pPr>
      <w:r>
        <w:t xml:space="preserve">This Dissertation presents a comprehensive examination of the responsibilities, challenges, and strategic significance of the Military Officer within the unique socio-political landscape of Peru Lima. As both a historical and contemporary epicenter for Peruvian national defense, Lima serves as an indispensable focal point for understanding how military leadership adapts to democratic governance, urban security imperatives, and civic development in South America's fifth-largest nation.</w:t>
      </w:r>
    </w:p>
    <w:bookmarkStart w:id="20" w:name="X273f1bbe9784a803d23c6f0a55531803d0c7c50"/>
    <w:p>
      <w:pPr>
        <w:pStyle w:val="Heading2"/>
      </w:pPr>
      <w:r>
        <w:t xml:space="preserve">Historical Context and Institutional Framework</w:t>
      </w:r>
    </w:p>
    <w:p>
      <w:pPr>
        <w:pStyle w:val="FirstParagraph"/>
      </w:pPr>
      <w:r>
        <w:t xml:space="preserve">The legacy of the Military Officer in Peru dates back to the War of Independence (1820s), but the modern institutional framework crystallized after the 1990s democratic transition. In Peru Lima, military leadership operates under strict constitutional boundaries, with authority firmly subordinated to civilian government—particularly through the Ministry of Defense and Congress. This Dissertation emphasizes that today's Military Officer in Peru Lima is not merely a combatant but a professional guarantor of national stability within a democratic framework. The Escuela Militar de Chorrillos (Military Academy) in Lima remains the primary institution for officer training, instilling values of discipline, ethical leadership, and constitutional adherence essential for service across all branches.</w:t>
      </w:r>
    </w:p>
    <w:bookmarkEnd w:id="20"/>
    <w:bookmarkStart w:id="21" w:name="Xfd7e069f547336485d330884cf736b58da6c442"/>
    <w:p>
      <w:pPr>
        <w:pStyle w:val="Heading2"/>
      </w:pPr>
      <w:r>
        <w:t xml:space="preserve">Core Responsibilities Beyond Traditional Defense</w:t>
      </w:r>
    </w:p>
    <w:p>
      <w:pPr>
        <w:pStyle w:val="FirstParagraph"/>
      </w:pPr>
      <w:r>
        <w:t xml:space="preserve">In Peru Lima's complex urban environment—home to over 10 million residents—the role of the Military Officer has expanded dramatically. This Dissertation identifies three critical domains:</w:t>
      </w:r>
    </w:p>
    <w:p>
      <w:pPr>
        <w:numPr>
          <w:ilvl w:val="0"/>
          <w:numId w:val="1001"/>
        </w:numPr>
        <w:pStyle w:val="Compact"/>
      </w:pPr>
      <w:r>
        <w:rPr>
          <w:bCs/>
          <w:b/>
        </w:rPr>
        <w:t xml:space="preserve">National Security Coordination:</w:t>
      </w:r>
      <w:r>
        <w:t xml:space="preserve"> </w:t>
      </w:r>
      <w:r>
        <w:t xml:space="preserve">Officers actively participate in the National Security Council (CONASEG), collaborating with police and intelligence agencies to counter transnational threats like drug trafficking corridors near Lima's port of Callao, which historically posed risks to national sovereignty.</w:t>
      </w:r>
    </w:p>
    <w:p>
      <w:pPr>
        <w:numPr>
          <w:ilvl w:val="0"/>
          <w:numId w:val="1001"/>
        </w:numPr>
        <w:pStyle w:val="Compact"/>
      </w:pPr>
      <w:r>
        <w:rPr>
          <w:bCs/>
          <w:b/>
        </w:rPr>
        <w:t xml:space="preserve">Civic-Military Operations:</w:t>
      </w:r>
      <w:r>
        <w:t xml:space="preserve"> </w:t>
      </w:r>
      <w:r>
        <w:t xml:space="preserve">During disasters such as the 2017 coastal floods or the 2023 seismic events, Military Officers in Peru Lima lead humanitarian missions—deploying troops for search/rescue, infrastructure repair, and supply distribution. This exemplifies their shift from purely combat-focused roles to community resilience architects.</w:t>
      </w:r>
    </w:p>
    <w:p>
      <w:pPr>
        <w:numPr>
          <w:ilvl w:val="0"/>
          <w:numId w:val="1001"/>
        </w:numPr>
        <w:pStyle w:val="Compact"/>
      </w:pPr>
      <w:r>
        <w:rPr>
          <w:bCs/>
          <w:b/>
        </w:rPr>
        <w:t xml:space="preserve">Democratic Institutional Support:</w:t>
      </w:r>
      <w:r>
        <w:t xml:space="preserve"> </w:t>
      </w:r>
      <w:r>
        <w:t xml:space="preserve">Officers facilitate electoral security during national votes (e.g., 2021 presidential elections), ensuring free and fair processes under civilian oversight—a hallmark of Peru's post-authoritarian military professionalism.</w:t>
      </w:r>
    </w:p>
    <w:bookmarkEnd w:id="21"/>
    <w:bookmarkStart w:id="22" w:name="X86a9804c2f113b6b60a0c0858e59dfb54a7e7a5"/>
    <w:p>
      <w:pPr>
        <w:pStyle w:val="Heading2"/>
      </w:pPr>
      <w:r>
        <w:t xml:space="preserve">The Unique Challenges of Lima as a Strategic Hub</w:t>
      </w:r>
    </w:p>
    <w:p>
      <w:pPr>
        <w:pStyle w:val="FirstParagraph"/>
      </w:pPr>
      <w:r>
        <w:t xml:space="preserve">This Dissertation underscores that serving as a Military Officer in Peru Lima presents distinct pressures absent in rural postings. The capital's political density demands exceptional diplomatic acumen: officers must navigate relationships with diplomats, NGOs, and media while maintaining operational secrecy. Simultaneously, urban challenges like crime corridors near industrial zones (e.g., Los Olivos) require rapid adaptation of military tactics toward community policing models without compromising legal authority.</w:t>
      </w:r>
    </w:p>
    <w:p>
      <w:pPr>
        <w:pStyle w:val="BodyText"/>
      </w:pPr>
      <w:r>
        <w:t xml:space="preserve">Moreover, the Military Officer in Peru Lima faces modernization imperatives. With Lima's cybersecurity threats escalating—such as state-sponsored hacking attempts targeting government networks—the officer corps must now integrate digital warfare specialists into traditional leadership structures. This evolution is reflected in recent Peruvian Army reforms, where officers undergo mandatory cyber-training at the Centro de Innovación y Tecnología Militar (CITM) in Lima.</w:t>
      </w:r>
    </w:p>
    <w:bookmarkEnd w:id="22"/>
    <w:bookmarkStart w:id="23" w:name="public-perception-and-trust-building"/>
    <w:p>
      <w:pPr>
        <w:pStyle w:val="Heading2"/>
      </w:pPr>
      <w:r>
        <w:t xml:space="preserve">Public Perception and Trust Building</w:t>
      </w:r>
    </w:p>
    <w:p>
      <w:pPr>
        <w:pStyle w:val="FirstParagraph"/>
      </w:pPr>
      <w:r>
        <w:t xml:space="preserve">A critical dimension explored in this Dissertation is the Military Officer's relationship with Lima's diverse populace. Historically, Peru's military faced distrust due to past human rights violations during internal conflicts (e.g., 1980s-90s). Today, officers actively engage in community initiatives: sponsoring youth sports programs at Campamento San Martín (Lima), leading environmental clean-ups along the Rimac River, and hosting public forums on defense policy. These actions directly address the Dissertation's thesis that trust is foundational to effective military leadership in Peru Lima.</w:t>
      </w:r>
    </w:p>
    <w:bookmarkEnd w:id="23"/>
    <w:bookmarkStart w:id="24" w:name="X7434147431552711da3ef1bd1dad4a19ebb6f32"/>
    <w:p>
      <w:pPr>
        <w:pStyle w:val="Heading2"/>
      </w:pPr>
      <w:r>
        <w:t xml:space="preserve">Future Trajectory: Professionalization and Strategic Partnerships</w:t>
      </w:r>
    </w:p>
    <w:p>
      <w:pPr>
        <w:pStyle w:val="FirstParagraph"/>
      </w:pPr>
      <w:r>
        <w:t xml:space="preserve">Looking ahead, this Dissertation posits that the Military Officer in Peru Lima must deepen strategic partnerships beyond national borders. Collaborations with the U.S. Southern Command (SOUTHCOM) on disaster response training and joint exercises—such as "Operation Patriot" held near Lima—enhance interoperability while reinforcing Peru's status as a reliable regional security partner. Additionally, integrating female officers into command structures (currently 18% of Lima-based units) aligns with global best practices and reflects Peru's commitment to inclusive leadership.</w:t>
      </w:r>
    </w:p>
    <w:p>
      <w:pPr>
        <w:pStyle w:val="BodyText"/>
      </w:pPr>
      <w:r>
        <w:t xml:space="preserve">Crucially, the Military Officer in contemporary Peru Lima operates within an environment where constitutional supremacy is non-negotiable. As emphasized throughout this Dissertation, officers undergo annual ethics training at the Instituto de Estudios Estratégicos (IEE) in Lima, reinforcing that their primary duty remains safeguarding democracy—not seizing power. This commitment has been pivotal in preventing military interference during Peru's recent political crises.</w:t>
      </w:r>
    </w:p>
    <w:bookmarkEnd w:id="24"/>
    <w:bookmarkStart w:id="25" w:name="conclusion"/>
    <w:p>
      <w:pPr>
        <w:pStyle w:val="Heading2"/>
      </w:pPr>
      <w:r>
        <w:t xml:space="preserve">Conclusion</w:t>
      </w:r>
    </w:p>
    <w:p>
      <w:pPr>
        <w:pStyle w:val="FirstParagraph"/>
      </w:pPr>
      <w:r>
        <w:t xml:space="preserve">This Dissertation conclusively argues that the Military Officer in Peru Lima embodies a transformative archetype: a defender of constitutional order, an agent of civic development, and a bridge between state institutions and urban communities. Their role has evolved from historical narratives of interventionism to one centered on professionalized service within Peru's democratic framework. As Lima continues to grow as South America's largest coastal metropolis—and the military base for national defense—the professionalism, adaptability, and ethical rigor of every Military Officer in Peru Lima will remain indispensable for sustainable security and national progress. The future belongs not to officers who wield power, but to those who empower communities—a principle this Dissertation affirms as fundamental to the Peruvian military's 21st-century mission.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Military Officers in Contemporary Peru Lima</dc:title>
  <dc:creator/>
  <dc:language>en</dc:language>
  <cp:keywords/>
  <dcterms:created xsi:type="dcterms:W3CDTF">2026-07-19T06:03:53Z</dcterms:created>
  <dcterms:modified xsi:type="dcterms:W3CDTF">2026-07-19T06:03:53Z</dcterms:modified>
</cp:coreProperties>
</file>

<file path=docProps/custom.xml><?xml version="1.0" encoding="utf-8"?>
<Properties xmlns="http://schemas.openxmlformats.org/officeDocument/2006/custom-properties" xmlns:vt="http://schemas.openxmlformats.org/officeDocument/2006/docPropsVTypes"/>
</file>