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c45f3832bd90c62a3cb689e24c18ee05b2e27e"/>
    <w:p>
      <w:pPr>
        <w:pStyle w:val="Heading1"/>
      </w:pPr>
      <w:r>
        <w:t xml:space="preserve">The Evolving Role of the Military Officer: A Strategic Analysis within the Context of Russia Saint Petersburg</w:t>
      </w:r>
    </w:p>
    <w:p>
      <w:pPr>
        <w:pStyle w:val="FirstParagraph"/>
      </w:pPr>
      <w:r>
        <w:rPr>
          <w:iCs/>
          <w:i/>
        </w:rPr>
        <w:t xml:space="preserve">This Dissertation constitutes an original academic inquiry into the professional, ethical, and strategic dimensions of the Military Officer within contemporary Russian military doctrine, with a specific focus on Saint Petersburg as a historical and operational epicenter. The research examines how the institution of the Military Officer in Russia has navigated geopolitical shifts while maintaining its foundational ethos within one of Europe's most strategically significant cities—Saint Petersburg.</w:t>
      </w:r>
    </w:p>
    <w:bookmarkStart w:id="20" w:name="Xc5f80060ba461a32e9b4a4b4f3d3410c726d9d2"/>
    <w:p>
      <w:pPr>
        <w:pStyle w:val="Heading2"/>
      </w:pPr>
      <w:r>
        <w:t xml:space="preserve">Introduction: Saint Petersburg as the Crucible of Russian Military Tradition</w:t>
      </w:r>
    </w:p>
    <w:p>
      <w:pPr>
        <w:pStyle w:val="FirstParagraph"/>
      </w:pPr>
      <w:r>
        <w:t xml:space="preserve">The city of Saint Petersburg, founded by Peter the Great in 1703, has long served as Russia's geopolitical nerve center. As a hub for military innovation and strategic planning, it houses institutions critical to shaping the modern Russian Military Officer. This Dissertation argues that understanding the Military Officer's role in Russia requires contextual analysis within Saint Petersburg's unique historical trajectory—from Imperial guard quarters to Cold War command centers and contemporary defense academies. The city's legacy as a "window to Europe" profoundly influences how the Military Officer engages with national security imperatives, foreign policy, and technological advancement.</w:t>
      </w:r>
    </w:p>
    <w:bookmarkEnd w:id="20"/>
    <w:bookmarkStart w:id="21" w:name="X03109b3ee60d9efbf241157898f1f1b8a2d4cb0"/>
    <w:p>
      <w:pPr>
        <w:pStyle w:val="Heading2"/>
      </w:pPr>
      <w:r>
        <w:t xml:space="preserve">Historical Foundations: From Peter the Great to the Modern Era</w:t>
      </w:r>
    </w:p>
    <w:p>
      <w:pPr>
        <w:pStyle w:val="FirstParagraph"/>
      </w:pPr>
      <w:r>
        <w:t xml:space="preserve">Saint Petersburg established itself as Russia's primary military administrative heartland during the Imperial period. The establishment of institutions like the Military Academy (founded 1701) and later, in 1835, the Nicholas General Staff Academy on Vasilyevsky Island, institutionalized rigorous training for the Military Officer. These academies cultivated leaders who would serve across vast Russian territories—from Crimea to Siberia—embedding Saint Petersburg's strategic mindset into national defense culture. This Dissertation traces how each historical phase—from Napoleonic Wars to the Great Patriotic War—refined the Military Officer’s operational ethos, always anchored in Saint Petersburg’s military infrastructure.</w:t>
      </w:r>
    </w:p>
    <w:bookmarkEnd w:id="21"/>
    <w:bookmarkStart w:id="22" w:name="Xfb52a31308e03db7a8f4a7aca4da2ff273302f5"/>
    <w:p>
      <w:pPr>
        <w:pStyle w:val="Heading2"/>
      </w:pPr>
      <w:r>
        <w:t xml:space="preserve">The Contemporary Military Officer: Training and Ethical Imperatives</w:t>
      </w:r>
    </w:p>
    <w:p>
      <w:pPr>
        <w:pStyle w:val="FirstParagraph"/>
      </w:pPr>
      <w:r>
        <w:t xml:space="preserve">Today, Saint Petersburg remains central to officer development. The prestigious General Staff Academy (part of the Russian Military Academy) and the Baltic Fleet headquarters exemplify how Russia integrates traditional values with modern demands. This Dissertation analyzes recent curricular reforms emphasizing cyber warfare, hybrid conflict tactics, and ethical leadership—key competencies for the 21st-century Military Officer operating in an increasingly volatile region. Critically, Saint Petersburg's unique position as Russia's second-largest city (with deep naval and aerospace assets) necessitates a Military Officer who comprehends both continental strategy and maritime security—a duality central to modern Russian doctrine.</w:t>
      </w:r>
    </w:p>
    <w:bookmarkEnd w:id="22"/>
    <w:bookmarkStart w:id="23" w:name="X8780f293a3277e16294e4fa649ca4569928feb5"/>
    <w:p>
      <w:pPr>
        <w:pStyle w:val="Heading2"/>
      </w:pPr>
      <w:r>
        <w:t xml:space="preserve">Challenges Facing the Modern Military Officer in Russia</w:t>
      </w:r>
    </w:p>
    <w:p>
      <w:pPr>
        <w:pStyle w:val="FirstParagraph"/>
      </w:pPr>
      <w:r>
        <w:t xml:space="preserve">This Dissertation identifies three pivotal challenges for the Military Officer within Russia Saint Petersburg: (1) Balancing historical military pride with demands for technological agility; (2) Navigating complex geopolitical tensions in the Baltic region, where Saint Petersburg’s proximity to NATO members intensifies strategic pressure; and (3) Upholding ethical standards amid evolving warfare paradigms. Case studies from recent Baltic Fleet exercises near Saint Petersburg reveal how Military Officers now mediate between traditional chain-of-command structures and decentralized, AI-assisted combat systems—a tension explored in depth within this research.</w:t>
      </w:r>
    </w:p>
    <w:bookmarkEnd w:id="23"/>
    <w:bookmarkStart w:id="24" w:name="X77db951dd82792552d46a5f0fd00c4c312c16a0"/>
    <w:p>
      <w:pPr>
        <w:pStyle w:val="Heading2"/>
      </w:pPr>
      <w:r>
        <w:t xml:space="preserve">Case Study: The 2019 Naval Exercise "Ocean Shield" in the Gulf of Finland</w:t>
      </w:r>
    </w:p>
    <w:p>
      <w:pPr>
        <w:pStyle w:val="FirstParagraph"/>
      </w:pPr>
      <w:r>
        <w:t xml:space="preserve">A focal point of this Dissertation examines Russia's large-scale "Ocean Shield" exercise, coordinated from Saint Petersburg’s Baltic Fleet headquarters. It demonstrates how a modern Military Officer must orchestrate multi-domain operations—surface vessels, submarines, cyber units—while managing international diplomatic sensitivities. The analysis underscores that Saint Petersburg’s geographic role as the gateway to the Baltic Sea directly shapes the scope of practice for every Military Officer involved in such exercises, requiring nuanced understanding beyond pure tactical skill.</w:t>
      </w:r>
    </w:p>
    <w:bookmarkEnd w:id="24"/>
    <w:bookmarkStart w:id="25" w:name="X9f3166846bcbf1577203b3c50ebba4bf5e9c112"/>
    <w:p>
      <w:pPr>
        <w:pStyle w:val="Heading2"/>
      </w:pPr>
      <w:r>
        <w:t xml:space="preserve">Conclusion: The Strategic Imperative of Saint Petersburg's Military Legacy</w:t>
      </w:r>
    </w:p>
    <w:p>
      <w:pPr>
        <w:pStyle w:val="FirstParagraph"/>
      </w:pPr>
      <w:r>
        <w:t xml:space="preserve">This Dissertation concludes that Russia Saint Petersburg is not merely a location but an enduring strategic identity shaping the Military Officer’s role. The city’s legacy—where Peter the Great pioneered military modernization and Soviet leaders fortified naval power—creates a cultural and institutional template for excellence. As global security dynamics shift, the Russian Military Officer must embody this legacy while innovating for future challenges. Saint Petersburg remains indispensable to this mission: its academies train officers who lead not only Russia’s military but also shape its national narrative. Future research should explore how digital transformation further alters the Military Officer’s duties within this historic framework.</w:t>
      </w:r>
    </w:p>
    <w:bookmarkEnd w:id="25"/>
    <w:bookmarkStart w:id="26" w:name="academic-significance"/>
    <w:p>
      <w:pPr>
        <w:pStyle w:val="Heading2"/>
      </w:pPr>
      <w:r>
        <w:t xml:space="preserve">Academic Significance</w:t>
      </w:r>
    </w:p>
    <w:p>
      <w:pPr>
        <w:pStyle w:val="FirstParagraph"/>
      </w:pPr>
      <w:r>
        <w:t xml:space="preserve">By centering Saint Petersburg as both geographical and symbolic locus, this Dissertation offers a novel lens for understanding Russia's military evolution. It moves beyond generic analyses to demonstrate how a single city's historical continuum directly informs the ethos, training, and operational reality of the Military Officer. For scholars of Russian security studies—and for practitioners seeking to comprehend modern Russian military culture—this work establishes Saint Petersburg as irreplaceable in any rigorous study of the Military Officer’s evolving role within Russia.</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Russia Saint Petersburg</dc:title>
  <dc:creator/>
  <dc:language>en</dc:language>
  <cp:keywords/>
  <dcterms:created xsi:type="dcterms:W3CDTF">2026-07-23T23:24:54Z</dcterms:created>
  <dcterms:modified xsi:type="dcterms:W3CDTF">2026-07-23T23:24:54Z</dcterms:modified>
</cp:coreProperties>
</file>

<file path=docProps/custom.xml><?xml version="1.0" encoding="utf-8"?>
<Properties xmlns="http://schemas.openxmlformats.org/officeDocument/2006/custom-properties" xmlns:vt="http://schemas.openxmlformats.org/officeDocument/2006/docPropsVTypes"/>
</file>