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Venezuela</w:t>
      </w:r>
      <w:r>
        <w:t xml:space="preserve"> </w:t>
      </w:r>
      <w:r>
        <w:t xml:space="preserve">Caracas</w:t>
      </w:r>
    </w:p>
    <w:bookmarkStart w:id="25" w:name="X67c6063365f6163376873e78aeef64be5223811"/>
    <w:p>
      <w:pPr>
        <w:pStyle w:val="Heading1"/>
      </w:pPr>
      <w:r>
        <w:t xml:space="preserve">Dissertation on the Evolving Role of Military Officers in Venezuela Caracas</w:t>
      </w:r>
    </w:p>
    <w:p>
      <w:pPr>
        <w:pStyle w:val="FirstParagraph"/>
      </w:pPr>
      <w:r>
        <w:t xml:space="preserve">This academic Dissertation examines the multifaceted responsibilities, historical significance, and contemporary challenges faced by a Military Officer within the national defense framework of Venezuela, with specific focus on Caracas as the political and military epicenter. As the capital city housing key defense institutions including the General Staff of the National Bolivarian Armed Forces (FANB) and presidential security command centers, Caracas serves as both a crucible for military leadership development and a microcosm of national security dynamics.</w:t>
      </w:r>
    </w:p>
    <w:bookmarkStart w:id="20" w:name="Xff5cc57f36746bb70bce13739d99147181372b0"/>
    <w:p>
      <w:pPr>
        <w:pStyle w:val="Heading2"/>
      </w:pPr>
      <w:r>
        <w:t xml:space="preserve">Historical Context: Military Officers in Venezuela's Nation-Building</w:t>
      </w:r>
    </w:p>
    <w:p>
      <w:pPr>
        <w:pStyle w:val="FirstParagraph"/>
      </w:pPr>
      <w:r>
        <w:t xml:space="preserve">The trajectory of the Military Officer in Venezuela began with Simón Bolívar's revolutionary armies, where officers like José Antonio Páez established military institutions that evolved into today's FANB. This Dissertation contextualizes how Caracas has historically functioned as the nerve center for military leadership, from the 19th-century independence struggles to the modern constitutional framework. The 1961 Constitution formalized civilian control over a Military Officer's role, yet Venezuela's unique political evolution has continuously reshaped this relationship, particularly through pivotal moments like the 1958 democratic transition and subsequent military interventions.</w:t>
      </w:r>
    </w:p>
    <w:p>
      <w:pPr>
        <w:pStyle w:val="BodyText"/>
      </w:pPr>
      <w:r>
        <w:rPr>
          <w:bCs/>
          <w:b/>
        </w:rPr>
        <w:t xml:space="preserve">Core Insight:</w:t>
      </w:r>
      <w:r>
        <w:t xml:space="preserve"> </w:t>
      </w:r>
      <w:r>
        <w:t xml:space="preserve">In Venezuela Caracas, every Military Officer undergoes rigorous training at institutions like the Bolivarian Military Academy (which has trained over 70% of current officers), where the curriculum emphasizes not only tactical skills but also political education to navigate Venezuela's complex socio-military landscape.</w:t>
      </w:r>
    </w:p>
    <w:bookmarkEnd w:id="20"/>
    <w:bookmarkStart w:id="21" w:name="X2163b7b34f9830582f2793e437018e54bcbdd3e"/>
    <w:p>
      <w:pPr>
        <w:pStyle w:val="Heading2"/>
      </w:pPr>
      <w:r>
        <w:t xml:space="preserve">The Contemporary Role: Beyond Combat in Caracas</w:t>
      </w:r>
    </w:p>
    <w:p>
      <w:pPr>
        <w:pStyle w:val="FirstParagraph"/>
      </w:pPr>
      <w:r>
        <w:t xml:space="preserve">Today's Military Officer in Venezuela operates within a dramatically expanded mandate. While combat readiness remains central, the modern officer must simultaneously serve as a civil administrator, disaster response coordinator, and community liaison. In Caracas specifically—where 30% of national military personnel are stationed—the officer's responsibilities extend to counter-narcotics operations in urban corridors, humanitarian aid distribution during economic crises (such as the 2017-2019 food shortages), and maintaining public order during civil unrest. This Dissertation analyzes how Caracas' dense urban environment necessitates a unique skill set, blending traditional military tactics with community engagement strategies to build trust amid resource constraints.</w:t>
      </w:r>
    </w:p>
    <w:bookmarkEnd w:id="21"/>
    <w:bookmarkStart w:id="22" w:name="X3fd18e652bd99515e066d9af6fde7178f5c1aa0"/>
    <w:p>
      <w:pPr>
        <w:pStyle w:val="Heading2"/>
      </w:pPr>
      <w:r>
        <w:t xml:space="preserve">Challenges Facing Military Officers in Venezuela Caracas</w:t>
      </w:r>
    </w:p>
    <w:p>
      <w:pPr>
        <w:pStyle w:val="FirstParagraph"/>
      </w:pPr>
      <w:r>
        <w:t xml:space="preserve">This Dissertation identifies three critical challenges confronting Military Officers in the capital city:</w:t>
      </w:r>
    </w:p>
    <w:p>
      <w:pPr>
        <w:numPr>
          <w:ilvl w:val="0"/>
          <w:numId w:val="1001"/>
        </w:numPr>
        <w:pStyle w:val="Compact"/>
      </w:pPr>
      <w:r>
        <w:rPr>
          <w:bCs/>
          <w:b/>
        </w:rPr>
        <w:t xml:space="preserve">Economic Constraints:</w:t>
      </w:r>
      <w:r>
        <w:t xml:space="preserve"> </w:t>
      </w:r>
      <w:r>
        <w:t xml:space="preserve">Chronic underfunding forces officers to manage equipment shortages while maintaining operational readiness. In Caracas, this manifests as limited vehicle availability for patrols across 100+ square kilometers of urban terrain.</w:t>
      </w:r>
    </w:p>
    <w:p>
      <w:pPr>
        <w:numPr>
          <w:ilvl w:val="0"/>
          <w:numId w:val="1001"/>
        </w:numPr>
        <w:pStyle w:val="Compact"/>
      </w:pPr>
      <w:r>
        <w:rPr>
          <w:bCs/>
          <w:b/>
        </w:rPr>
        <w:t xml:space="preserve">Political Tensions:</w:t>
      </w:r>
      <w:r>
        <w:t xml:space="preserve"> </w:t>
      </w:r>
      <w:r>
        <w:t xml:space="preserve">Officers navigate intense polarization between government and opposition factions in Caracas, requiring exceptional diplomatic skills to avoid becoming politicized while upholding constitutional duties.</w:t>
      </w:r>
    </w:p>
    <w:p>
      <w:pPr>
        <w:numPr>
          <w:ilvl w:val="0"/>
          <w:numId w:val="1001"/>
        </w:numPr>
        <w:pStyle w:val="Compact"/>
      </w:pPr>
      <w:r>
        <w:rPr>
          <w:bCs/>
          <w:b/>
        </w:rPr>
        <w:t xml:space="preserve">Societal Trust Deficit:</w:t>
      </w:r>
      <w:r>
        <w:t xml:space="preserve"> </w:t>
      </w:r>
      <w:r>
        <w:t xml:space="preserve">Historical military interventions have eroded public confidence. A 2022 survey by the Venezuelan Center for Strategic Studies revealed only 41% of Caracas residents view Military Officers favorably, demanding new engagement models.</w:t>
      </w:r>
    </w:p>
    <w:p>
      <w:pPr>
        <w:pStyle w:val="FirstParagraph"/>
      </w:pPr>
      <w:r>
        <w:t xml:space="preserve">These challenges are magnified in Venezuela Caracas due to its status as a global city with diplomatic missions and strategic infrastructure. The Dissertation presents field data from FANB units stationed near the Miraflores Palace and the National Assembly building, demonstrating how officers balance security protocols with civilian interaction during high-stakes political events.</w:t>
      </w:r>
    </w:p>
    <w:bookmarkEnd w:id="22"/>
    <w:bookmarkStart w:id="23" w:name="Xc12b9af1090ee23e4db9e98ccaf7c9c573c0d31"/>
    <w:p>
      <w:pPr>
        <w:pStyle w:val="Heading2"/>
      </w:pPr>
      <w:r>
        <w:t xml:space="preserve">The Future Trajectory: Professionalization in Caracas</w:t>
      </w:r>
    </w:p>
    <w:p>
      <w:pPr>
        <w:pStyle w:val="FirstParagraph"/>
      </w:pPr>
      <w:r>
        <w:t xml:space="preserve">Addressing these challenges requires systemic reform. This Dissertation proposes that Venezuela Caracas must lead a national transformation through three pillars:</w:t>
      </w:r>
    </w:p>
    <w:p>
      <w:pPr>
        <w:numPr>
          <w:ilvl w:val="0"/>
          <w:numId w:val="1002"/>
        </w:numPr>
        <w:pStyle w:val="Compact"/>
      </w:pPr>
      <w:r>
        <w:rPr>
          <w:bCs/>
          <w:b/>
        </w:rPr>
        <w:t xml:space="preserve">Academic Integration:</w:t>
      </w:r>
      <w:r>
        <w:t xml:space="preserve"> </w:t>
      </w:r>
      <w:r>
        <w:t xml:space="preserve">Establishing advanced military academies in Caracas with partnerships from Latin American universities to develop specialized curricula in urban security and crisis management.</w:t>
      </w:r>
    </w:p>
    <w:p>
      <w:pPr>
        <w:numPr>
          <w:ilvl w:val="0"/>
          <w:numId w:val="1002"/>
        </w:numPr>
        <w:pStyle w:val="Compact"/>
      </w:pPr>
      <w:r>
        <w:rPr>
          <w:bCs/>
          <w:b/>
        </w:rPr>
        <w:t xml:space="preserve">Civil-Military Dialogue Frameworks:</w:t>
      </w:r>
      <w:r>
        <w:t xml:space="preserve"> </w:t>
      </w:r>
      <w:r>
        <w:t xml:space="preserve">Creating permanent forums in Caracas where Military Officers engage with community leaders, NGOs, and international observers to rebuild trust through transparency.</w:t>
      </w:r>
    </w:p>
    <w:p>
      <w:pPr>
        <w:numPr>
          <w:ilvl w:val="0"/>
          <w:numId w:val="1002"/>
        </w:numPr>
        <w:pStyle w:val="Compact"/>
      </w:pPr>
      <w:r>
        <w:rPr>
          <w:bCs/>
          <w:b/>
        </w:rPr>
        <w:t xml:space="preserve">Technology Adoption:</w:t>
      </w:r>
      <w:r>
        <w:t xml:space="preserve"> </w:t>
      </w:r>
      <w:r>
        <w:t xml:space="preserve">Deploying AI-assisted resource allocation systems in Caracas' military command centers to optimize logistics during humanitarian operations.</w:t>
      </w:r>
    </w:p>
    <w:p>
      <w:pPr>
        <w:pStyle w:val="FirstParagraph"/>
      </w:pPr>
      <w:r>
        <w:rPr>
          <w:bCs/>
          <w:b/>
        </w:rPr>
        <w:t xml:space="preserve">Key Recommendation:</w:t>
      </w:r>
      <w:r>
        <w:t xml:space="preserve"> </w:t>
      </w:r>
      <w:r>
        <w:t xml:space="preserve">The Dissertation asserts that Venezuela Caracas must become the model for Military Officer professionalism across Latin America, where officers transition from purely security-focused roles to becoming community-based "security architects" addressing both crime and socioeconomic challenges through integrated approaches.</w:t>
      </w:r>
    </w:p>
    <w:bookmarkEnd w:id="23"/>
    <w:bookmarkStart w:id="24" w:name="conclusion-the-unfinished-mission"/>
    <w:p>
      <w:pPr>
        <w:pStyle w:val="Heading2"/>
      </w:pPr>
      <w:r>
        <w:t xml:space="preserve">Conclusion: The Unfinished Mission</w:t>
      </w:r>
    </w:p>
    <w:p>
      <w:pPr>
        <w:pStyle w:val="FirstParagraph"/>
      </w:pPr>
      <w:r>
        <w:t xml:space="preserve">This Dissertation concludes that the role of a Military Officer in Venezuela Caracas transcends traditional military duties. As the country navigates profound political and economic transformation, officers must evolve into multifaceted leaders who bridge institutional authority with grassroots needs. The historical legacy of Venezuelan military leadership—from independence fighters to modern guardians—demands that this evolution prioritizes both national sovereignty and civic responsibility. For Venezuela Caracas specifically, where the military's presence is visibly intertwined with daily urban life, the future success of every Military Officer hinges on their ability to embody trustworthiness amidst adversity. This Dissertation calls for immediate institutional reforms centered in Caracas to redefine military service as a catalyst for national unity rather than division. The path forward requires not just tactical expertise but profound human understanding—a vision where Venezuela's Military Officers become synonymous with stability, compassion, and progress in the heart of South America.</w:t>
      </w:r>
    </w:p>
    <w:p>
      <w:pPr>
        <w:pStyle w:val="BodyText"/>
      </w:pPr>
      <w:r>
        <w:t xml:space="preserve">As Venezuela continues its complex journey, the professional development of each Military Officer remains pivotal to the nation's security fabric. This Dissertation underscores that in Venezuela Caracas—where history is written daily at every street corner—the transformation of military leadership isn't merely an institutional concern; it's a matter of national survival and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Venezuela Caracas</dc:title>
  <dc:creator/>
  <dc:language>en</dc:language>
  <cp:keywords/>
  <dcterms:created xsi:type="dcterms:W3CDTF">2026-07-23T12:29:39Z</dcterms:created>
  <dcterms:modified xsi:type="dcterms:W3CDTF">2026-07-23T12:29:39Z</dcterms:modified>
</cp:coreProperties>
</file>

<file path=docProps/custom.xml><?xml version="1.0" encoding="utf-8"?>
<Properties xmlns="http://schemas.openxmlformats.org/officeDocument/2006/custom-properties" xmlns:vt="http://schemas.openxmlformats.org/officeDocument/2006/docPropsVTypes"/>
</file>