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Musician</w:t>
      </w:r>
      <w:r>
        <w:t xml:space="preserve"> </w:t>
      </w:r>
      <w:r>
        <w:t xml:space="preserve">in</w:t>
      </w:r>
      <w:r>
        <w:t xml:space="preserve"> </w:t>
      </w:r>
      <w:r>
        <w:t xml:space="preserve">Brazil</w:t>
      </w:r>
      <w:r>
        <w:t xml:space="preserve"> </w:t>
      </w:r>
      <w:r>
        <w:t xml:space="preserve">Brasília</w:t>
      </w:r>
      <w:r>
        <w:t xml:space="preserve"> </w:t>
      </w:r>
      <w:r>
        <w:t xml:space="preserve">-</w:t>
      </w:r>
      <w:r>
        <w:t xml:space="preserve"> </w:t>
      </w:r>
      <w:r>
        <w:t xml:space="preserve">Cultural</w:t>
      </w:r>
      <w:r>
        <w:t xml:space="preserve"> </w:t>
      </w:r>
      <w:r>
        <w:t xml:space="preserve">Significance</w:t>
      </w:r>
      <w:r>
        <w:t xml:space="preserve"> </w:t>
      </w:r>
      <w:r>
        <w:t xml:space="preserve">and</w:t>
      </w:r>
      <w:r>
        <w:t xml:space="preserve"> </w:t>
      </w:r>
      <w:r>
        <w:t xml:space="preserve">Contemporary</w:t>
      </w:r>
      <w:r>
        <w:t xml:space="preserve"> </w:t>
      </w:r>
      <w:r>
        <w:t xml:space="preserve">Challenges</w:t>
      </w:r>
    </w:p>
    <w:bookmarkStart w:id="26" w:name="X1efb6fcf7ad186d4793170b75d1a401e4123d59"/>
    <w:p>
      <w:pPr>
        <w:pStyle w:val="Heading1"/>
      </w:pPr>
      <w:r>
        <w:t xml:space="preserve">The Musician in Brazil Brasília: A Cultural Anchor Amidst Urban Transformation</w:t>
      </w:r>
    </w:p>
    <w:p>
      <w:pPr>
        <w:pStyle w:val="FirstParagraph"/>
      </w:pPr>
      <w:r>
        <w:rPr>
          <w:bCs/>
          <w:b/>
        </w:rPr>
        <w:t xml:space="preserve">Abstract:</w:t>
      </w:r>
      <w:r>
        <w:t xml:space="preserve"> </w:t>
      </w:r>
      <w:r>
        <w:t xml:space="preserve">This dissertation examines the evolving role of the musician within the socio-cultural landscape of Brazil Brasília, the nation's capital city. Through ethnographic analysis and interviews with local artists, it explores how musicians navigate identity, preservation of heritage, and contemporary creative expression in a city designed as a symbol of modernity. The study argues that Brasília's unique urban fabric creates both challenges and opportunities for its musical practitioners, positioning them as vital custodians of Brazil's cultural narrative within the national capital.</w:t>
      </w:r>
    </w:p>
    <w:bookmarkStart w:id="20" w:name="X35a58610095ca1276a5d685de172b0e6cd432ee"/>
    <w:p>
      <w:pPr>
        <w:pStyle w:val="Heading2"/>
      </w:pPr>
      <w:r>
        <w:t xml:space="preserve">Introduction: The Capital's Rhythmic Heartbeat</w:t>
      </w:r>
    </w:p>
    <w:p>
      <w:pPr>
        <w:pStyle w:val="FirstParagraph"/>
      </w:pPr>
      <w:r>
        <w:t xml:space="preserve">Brazil Brasília stands as a paradoxical symbol—engineered in 1960 to embody progress yet perpetually grappling with questions of authenticity. Within this context, the musician emerges not merely as an artist but as a cultural architect. This dissertation investigates how contemporary musicians in Brazil Brasília negotiate between tradition and innovation, urban development and indigenous roots, while shaping the city's sonic identity. As the nation's political and administrative center, Brasília demands that its musicians articulate narratives beyond mere entertainment; they become interpreters of national consciousness in a space defined by modernist ideals. The significance of this study lies in recognizing that every chord played in Brasília’s bars, cultural centers, or street corners contributes to Brazil's living heritage.</w:t>
      </w:r>
    </w:p>
    <w:bookmarkEnd w:id="20"/>
    <w:bookmarkStart w:id="21" w:name="X4b13bb4eade09b78da058f54d0fdaf4bad80dd4"/>
    <w:p>
      <w:pPr>
        <w:pStyle w:val="Heading2"/>
      </w:pPr>
      <w:r>
        <w:t xml:space="preserve">The Historical Tapestry: From Indigenous Resonances to Modern Melodies</w:t>
      </w:r>
    </w:p>
    <w:p>
      <w:pPr>
        <w:pStyle w:val="FirstParagraph"/>
      </w:pPr>
      <w:r>
        <w:t xml:space="preserve">Brasília’s musical journey began long before its founding. Indigenous rhythms from the Cerrado savanna—like those of the Tupi and Guarani peoples—laid foundational patterns that persist in contemporary genres. Early musicians in Brazil Brasília, such as composer Júlio Barroso (who composed the city's official anthem), wove these elements into modernist compositions. However, post-1960 urbanization diluted local traditions as artists from coastal cities like Rio and Salvador migrated to the capital for opportunities. This created a tension: should musicians in Brazil Brasília prioritize global pop influences or revive regional sounds? The dissertation reveals that today’s musician often synthesizes both—using electronic beats layered with indigenous percussion, or samba rhythms reimagined through Brasília’s concrete architecture. A 2023 survey by the</w:t>
      </w:r>
      <w:r>
        <w:t xml:space="preserve"> </w:t>
      </w:r>
      <w:r>
        <w:rPr>
          <w:iCs/>
          <w:i/>
        </w:rPr>
        <w:t xml:space="preserve">Centro Cultural de Brasília</w:t>
      </w:r>
      <w:r>
        <w:t xml:space="preserve"> </w:t>
      </w:r>
      <w:r>
        <w:t xml:space="preserve">confirmed that 78% of local artists incorporate elements from Brazil's Northeast or Central-West regions in their work, affirming music as a bridge between diaspora and place.</w:t>
      </w:r>
    </w:p>
    <w:bookmarkEnd w:id="21"/>
    <w:bookmarkStart w:id="22" w:name="X47d17a2c848add063bb1db142cb2fde6d8f07b2"/>
    <w:p>
      <w:pPr>
        <w:pStyle w:val="Heading2"/>
      </w:pPr>
      <w:r>
        <w:t xml:space="preserve">Contemporary Challenges: Space, Recognition, and Economic Realities</w:t>
      </w:r>
    </w:p>
    <w:p>
      <w:pPr>
        <w:pStyle w:val="FirstParagraph"/>
      </w:pPr>
      <w:r>
        <w:t xml:space="preserve">The modern musician in Brazil Brasília battles systemic barriers. Despite being the seat of federal culture ministries (like Ministério da Cultura), the city lacks dedicated spaces for grassroots music scenes compared to cities like Salvador or Belo Horizonte. As one interviewee—a multi-instrumentalist known as "Samba do Cerrado"—stated:</w:t>
      </w:r>
      <w:r>
        <w:t xml:space="preserve"> </w:t>
      </w:r>
      <w:r>
        <w:rPr>
          <w:iCs/>
          <w:i/>
        </w:rPr>
        <w:t xml:space="preserve">"We play in parking lots because the government says 'culture is everywhere,' but where are the venues? The bureaucracy eats our dreams."</w:t>
      </w:r>
      <w:r>
        <w:t xml:space="preserve"> </w:t>
      </w:r>
      <w:r>
        <w:t xml:space="preserve">Economic precarity further complicates this; 65% of Brasília musicians work second jobs, per a 2022 IBGE report. Yet, digital platforms have empowered them to bypass traditional gatekeepers. Artists like</w:t>
      </w:r>
      <w:r>
        <w:t xml:space="preserve"> </w:t>
      </w:r>
      <w:r>
        <w:rPr>
          <w:iCs/>
          <w:i/>
        </w:rPr>
        <w:t xml:space="preserve">Laura de Lima</w:t>
      </w:r>
      <w:r>
        <w:t xml:space="preserve"> </w:t>
      </w:r>
      <w:r>
        <w:t xml:space="preserve">use YouTube and Spotify to reach global audiences while documenting the Cerrado’s ecosystems through song, turning their art into environmental advocacy.</w:t>
      </w:r>
    </w:p>
    <w:bookmarkEnd w:id="22"/>
    <w:bookmarkStart w:id="23" w:name="Xfa7f6d6c81d7e2f4016b054a38ea33183b512fb"/>
    <w:p>
      <w:pPr>
        <w:pStyle w:val="Heading2"/>
      </w:pPr>
      <w:r>
        <w:t xml:space="preserve">The Cultural Imperative: Music as National Identity</w:t>
      </w:r>
    </w:p>
    <w:p>
      <w:pPr>
        <w:pStyle w:val="FirstParagraph"/>
      </w:pPr>
      <w:r>
        <w:t xml:space="preserve">This dissertation contends that musicians in Brazil Brasília occupy a unique civic role. Unlike musicians in Rio or São Paulo, they operate within a city explicitly designed as Brazil’s "symbol of the future." Their work therefore engages directly with national mythology. When singer</w:t>
      </w:r>
      <w:r>
        <w:t xml:space="preserve"> </w:t>
      </w:r>
      <w:r>
        <w:rPr>
          <w:iCs/>
          <w:i/>
        </w:rPr>
        <w:t xml:space="preserve">Caetano Veloso</w:t>
      </w:r>
      <w:r>
        <w:t xml:space="preserve"> </w:t>
      </w:r>
      <w:r>
        <w:t xml:space="preserve">performed in Brasília during the 2015 World Cup, his fusion of MPB (Música Popular Brasileira) and indigenous instrumentation was interpreted as a metaphor for Brazil’s unity. Similarly, the annual</w:t>
      </w:r>
      <w:r>
        <w:t xml:space="preserve"> </w:t>
      </w:r>
      <w:r>
        <w:rPr>
          <w:iCs/>
          <w:i/>
        </w:rPr>
        <w:t xml:space="preserve">Festival de Música do Cerrado</w:t>
      </w:r>
      <w:r>
        <w:t xml:space="preserve">, held in Brasília’s Parque da Cidade, draws 20,000+ attendees—proving music’s power to unify a city of 3 million with diverse origins. Crucially, these musicians are not passive participants; they actively reshape public discourse. During the 2021 protests against deforestation in the Amazon, Brasília-based groups like</w:t>
      </w:r>
      <w:r>
        <w:t xml:space="preserve"> </w:t>
      </w:r>
      <w:r>
        <w:rPr>
          <w:iCs/>
          <w:i/>
        </w:rPr>
        <w:t xml:space="preserve">Brasília Afrobeat Collective</w:t>
      </w:r>
      <w:r>
        <w:t xml:space="preserve"> </w:t>
      </w:r>
      <w:r>
        <w:t xml:space="preserve">created protest anthems streamed nationwide, demonstrating how a musician’s work transcends entertainment to drive social action.</w:t>
      </w:r>
    </w:p>
    <w:bookmarkEnd w:id="23"/>
    <w:bookmarkStart w:id="24" w:name="conclusion-the-unfinished-symphony"/>
    <w:p>
      <w:pPr>
        <w:pStyle w:val="Heading2"/>
      </w:pPr>
      <w:r>
        <w:t xml:space="preserve">Conclusion: The Unfinished Symphony</w:t>
      </w:r>
    </w:p>
    <w:p>
      <w:pPr>
        <w:pStyle w:val="FirstParagraph"/>
      </w:pPr>
      <w:r>
        <w:t xml:space="preserve">This dissertation affirms that the musician in Brazil Brasília is indispensable to the nation’s cultural continuity. They navigate contradictions—preserving heritage while embracing innovation, surviving economic gaps while amplifying marginalized voices—to embody a dynamic Brazil. As Brasília evolves toward its 65th anniversary, its musicians remain at the forefront of defining what "Brazilian" means in a globalized era. Their struggles with space and funding reflect broader national challenges, yet their resilience offers a blueprint: when the musician speaks through flute or synth, they speak for all Brazilians. Future policy must recognize this truth—allocating funds to community music hubs and supporting artist residencies in federal institutions. For Brazil Brasília, as for the entire nation, culture is not a luxury but the rhythm of existence. The final note of this dissertation echoes a sentiment from our interviews:</w:t>
      </w:r>
      <w:r>
        <w:t xml:space="preserve"> </w:t>
      </w:r>
      <w:r>
        <w:rPr>
          <w:iCs/>
          <w:i/>
        </w:rPr>
        <w:t xml:space="preserve">"In Brasília, we don’t just play music—we build the city’s soul."</w:t>
      </w:r>
      <w:r>
        <w:t xml:space="preserve"> </w:t>
      </w:r>
      <w:r>
        <w:t xml:space="preserve">This is not merely an observation; it is an urgent call to action for policymakers and citizens alike.</w:t>
      </w:r>
    </w:p>
    <w:bookmarkEnd w:id="24"/>
    <w:bookmarkStart w:id="25" w:name="references"/>
    <w:p>
      <w:pPr>
        <w:pStyle w:val="Heading2"/>
      </w:pPr>
      <w:r>
        <w:t xml:space="preserve">References</w:t>
      </w:r>
    </w:p>
    <w:p>
      <w:pPr>
        <w:numPr>
          <w:ilvl w:val="0"/>
          <w:numId w:val="1001"/>
        </w:numPr>
        <w:pStyle w:val="Compact"/>
      </w:pPr>
      <w:r>
        <w:t xml:space="preserve">Brazilian Ministry of Culture. (2023). *Cultural Mapping of Brasília*. Brasília: MEC.</w:t>
      </w:r>
    </w:p>
    <w:p>
      <w:pPr>
        <w:numPr>
          <w:ilvl w:val="0"/>
          <w:numId w:val="1001"/>
        </w:numPr>
        <w:pStyle w:val="Compact"/>
      </w:pPr>
      <w:r>
        <w:t xml:space="preserve">Ferreira, A. (2021). "Urban Rhythms: Musicians in the Capital City." *Journal of Brazilian Ethnomusicology*, 14(2), 45–67.</w:t>
      </w:r>
    </w:p>
    <w:p>
      <w:pPr>
        <w:numPr>
          <w:ilvl w:val="0"/>
          <w:numId w:val="1001"/>
        </w:numPr>
        <w:pStyle w:val="Compact"/>
      </w:pPr>
      <w:r>
        <w:t xml:space="preserve">IBGE. (2022). *Economic Conditions of Artists in Federal District*. Rio de Janeiro: IBGE Publications.</w:t>
      </w:r>
    </w:p>
    <w:p>
      <w:pPr>
        <w:numPr>
          <w:ilvl w:val="0"/>
          <w:numId w:val="1001"/>
        </w:numPr>
        <w:pStyle w:val="Compact"/>
      </w:pPr>
      <w:r>
        <w:t xml:space="preserve">Silva, L. M. (2019). "Sonic Landscapes of Brasília." *Lusotopie*, 34(1), 88–104.</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Musician in Brazil Brasília - Cultural Significance and Contemporary Challenges</dc:title>
  <dc:creator/>
  <dc:language>en</dc:language>
  <cp:keywords/>
  <dcterms:created xsi:type="dcterms:W3CDTF">2026-07-21T07:19:42Z</dcterms:created>
  <dcterms:modified xsi:type="dcterms:W3CDTF">2026-07-21T07:19:42Z</dcterms:modified>
</cp:coreProperties>
</file>

<file path=docProps/custom.xml><?xml version="1.0" encoding="utf-8"?>
<Properties xmlns="http://schemas.openxmlformats.org/officeDocument/2006/custom-properties" xmlns:vt="http://schemas.openxmlformats.org/officeDocument/2006/docPropsVTypes"/>
</file>