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Peru</w:t>
      </w:r>
      <w:r>
        <w:t xml:space="preserve"> </w:t>
      </w:r>
      <w:r>
        <w:t xml:space="preserve">Lima</w:t>
      </w:r>
    </w:p>
    <w:bookmarkStart w:id="25" w:name="X53861115ee07b18697a0bc5da8f3e381f2cf1cc"/>
    <w:p>
      <w:pPr>
        <w:pStyle w:val="Heading1"/>
      </w:pPr>
      <w:r>
        <w:t xml:space="preserve">Dissertation on the Contemporary Musician within the Cultural Landscape of Peru Lima</w:t>
      </w:r>
    </w:p>
    <w:p>
      <w:pPr>
        <w:pStyle w:val="FirstParagraph"/>
      </w:pPr>
      <w:r>
        <w:t xml:space="preserve">The significance of the musical arts within Peruvian society, particularly in its dynamic capital city, Lima, cannot be overstated. This Dissertation examines the multifaceted role and challenges faced by the modern Musician operating within Peru Lima. As a vibrant cultural epicenter where ancient Andean traditions converge with Afro-Peruvian rhythms, colonial influences, and contemporary global trends, Lima presents a unique crucible for artistic expression. Understanding the journey of the Musician in this specific context is crucial for appreciating Peru's rich sonic heritage and its evolving future.</w:t>
      </w:r>
    </w:p>
    <w:bookmarkStart w:id="20" w:name="Xbdb8da1095b0f0838c3bf9fc07eeebfcdbfb7d9"/>
    <w:p>
      <w:pPr>
        <w:pStyle w:val="Heading2"/>
      </w:pPr>
      <w:r>
        <w:t xml:space="preserve">Historical Foundations: Roots of the Lima Musician</w:t>
      </w:r>
    </w:p>
    <w:p>
      <w:pPr>
        <w:pStyle w:val="FirstParagraph"/>
      </w:pPr>
      <w:r>
        <w:t xml:space="preserve">The trajectory of the Musician in Peru Lima is deeply intertwined with the city's complex history. From the colonial era, where European religious music coexisted with indigenous Andean instrumentation (like panpipes and drums), to the 19th and early 20th centuries marked by composers such as Daniel Alomía Robles, who meticulously collected and harmonized folk melodies into orchestral works, Lima has long been a center for musical innovation. The emergence of Afro-Peruvian music genres like the</w:t>
      </w:r>
      <w:r>
        <w:t xml:space="preserve"> </w:t>
      </w:r>
      <w:r>
        <w:rPr>
          <w:iCs/>
          <w:i/>
        </w:rPr>
        <w:t xml:space="preserve">landó</w:t>
      </w:r>
      <w:r>
        <w:t xml:space="preserve"> </w:t>
      </w:r>
      <w:r>
        <w:t xml:space="preserve">and</w:t>
      </w:r>
      <w:r>
        <w:t xml:space="preserve"> </w:t>
      </w:r>
      <w:r>
        <w:rPr>
          <w:iCs/>
          <w:i/>
        </w:rPr>
        <w:t xml:space="preserve">festejo</w:t>
      </w:r>
      <w:r>
        <w:t xml:space="preserve">, largely performed in the coastal districts surrounding Lima, further enriched the city's sonic tapestry. These historical currents established a foundation where the Musician was not merely an entertainer but a cultural custodian, preserving and reinterpreting Peru's diverse musical identity within the urban fabric of Lima.</w:t>
      </w:r>
    </w:p>
    <w:bookmarkEnd w:id="20"/>
    <w:bookmarkStart w:id="21" w:name="X106e9282d9fa5e72f6c1dbf627372cb44419c68"/>
    <w:p>
      <w:pPr>
        <w:pStyle w:val="Heading2"/>
      </w:pPr>
      <w:r>
        <w:t xml:space="preserve">Contemporary Landscape: Genre Fluidity and Urban Expression</w:t>
      </w:r>
    </w:p>
    <w:p>
      <w:pPr>
        <w:pStyle w:val="FirstParagraph"/>
      </w:pPr>
      <w:r>
        <w:t xml:space="preserve">Today, the landscape for the Musician in Peru Lima is characterized by remarkable genre fluidity and intense urban energy. The city pulsates with a wide array of musical scenes: traditional Andean bands perform in Parque de la Reserva; Afro-Peruvian ensembles like those led by Susana Baca (a native Lima artist) showcase their profound heritage; rock, indie, reggaeton, and electronic music thrive in venues across Barranco and Miraflores. The contemporary Musician in Peru Lima often navigates multiple genres simultaneously, blending local rhythms with global influences. This fusion is not just artistic choice; it's a necessity for relevance and survival in a competitive market. Festivals like the "Música del Pueblo" or events at the Teatro Municipal actively provide platforms for this diverse expression, directly connecting the Musician to their audience within Peru Lima's cultural ecosystem.</w:t>
      </w:r>
    </w:p>
    <w:bookmarkEnd w:id="21"/>
    <w:bookmarkStart w:id="22" w:name="X578d9759b7a0201dc20dc5bdd389551f40c4336"/>
    <w:p>
      <w:pPr>
        <w:pStyle w:val="Heading2"/>
      </w:pPr>
      <w:r>
        <w:t xml:space="preserve">Challenges and Resilience: The Modern Musician's Struggle</w:t>
      </w:r>
    </w:p>
    <w:p>
      <w:pPr>
        <w:pStyle w:val="FirstParagraph"/>
      </w:pPr>
      <w:r>
        <w:t xml:space="preserve">Despite its vibrancy, the path of the Musician in Peru Lima is fraught with significant challenges. Economic instability remains a primary hurdle; many musicians struggle to earn a sustainable income solely from performances and recordings, forcing them into secondary jobs. Access to quality rehearsal and performance spaces can be limited and expensive within the city's dense urban environment. Furthermore, navigating complex copyright laws and securing fair remuneration in an increasingly digital marketplace presents ongoing difficulties for the independent Musician. The lack of robust institutional support compared to more established music hubs globally also hinders growth. This Dissertation emphasizes that overcoming these obstacles requires not just artistic talent but also entrepreneurial skill, community building, and advocacy – qualities increasingly demanded of the modern Musician operating within Peru Lima's specific socio-economic context.</w:t>
      </w:r>
    </w:p>
    <w:bookmarkEnd w:id="22"/>
    <w:bookmarkStart w:id="23" w:name="X06af76f9aa8461e9735bac5f788b1b3e0bacf55"/>
    <w:p>
      <w:pPr>
        <w:pStyle w:val="Heading2"/>
      </w:pPr>
      <w:r>
        <w:t xml:space="preserve">Technology and the Democratization of Sound: New Avenues</w:t>
      </w:r>
    </w:p>
    <w:p>
      <w:pPr>
        <w:pStyle w:val="FirstParagraph"/>
      </w:pPr>
      <w:r>
        <w:t xml:space="preserve">Technology has emerged as a double-edged sword and a vital lifeline for the Musician in Peru Lima. Platforms like Spotify, YouTube, and social media have democratized music distribution, allowing independent artists to reach global audiences without traditional industry gatekeepers. Local streaming services like "Peru Sound" are also emerging. This digital shift offers unprecedented opportunities for visibility, enabling a young guitarist in Comas or a singer in San Martín de Porres to share their work directly with listeners across Peru Lima and beyond. However, the Dissertation must note that while technology opens doors, it also intensifies competition and often fails to translate streaming revenue into meaningful income without significant marketing effort. The Musician must now master digital literacy as much as musical craft.</w:t>
      </w:r>
    </w:p>
    <w:bookmarkEnd w:id="23"/>
    <w:bookmarkStart w:id="24" w:name="Xa69083427ea375edd5567b199a9af3175d66a3a"/>
    <w:p>
      <w:pPr>
        <w:pStyle w:val="Heading2"/>
      </w:pPr>
      <w:r>
        <w:t xml:space="preserve">Conclusion: The Enduring Significance of the Musician in Peru Lima</w:t>
      </w:r>
    </w:p>
    <w:p>
      <w:pPr>
        <w:pStyle w:val="FirstParagraph"/>
      </w:pPr>
      <w:r>
        <w:t xml:space="preserve">The role of the Musician within Peru Lima is far more than entertainment; it is a vital thread in the city's social, historical, and economic fabric. From preserving ancient melodies to spearheading new sonic movements, the Musician actively shapes and reflects the evolving soul of Peru Lima. This Dissertation argues that investing in musicians – through better infrastructure, fairer pay structures within venues and streaming services, accessible arts education programs targeting youth across Lima's districts (from Rimac to Magdalena), and stronger cultural policies – is not merely beneficial for artists but essential for the continued cultural vitality and global recognition of Peru. The future of Peru Lima's identity is inextricably linked to the creative resilience and innovative spirit of its Musician. Supporting this community is an investment in preserving Peru's unique cultural heritage while fostering its dynamic, forward-looking artistic future within the heart of Lima itself.</w:t>
      </w:r>
    </w:p>
    <w:p>
      <w:pPr>
        <w:pStyle w:val="BodyText"/>
      </w:pPr>
      <w:r>
        <w:t xml:space="preserve">The journey of the Musician in Peru Lima demands recognition as a critical cultural profession. As this Dissertation concludes, it is clear that sustaining and empowering musicians within the city's specific context is paramount for ensuring that Peru Lima continues to resonate with its profound musical legacy and innovative spirit for generations to come. The sound of Lima, embodied by its diverse musicians, remains a powerful voice for Peru.</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Musician in Peru Lima</dc:title>
  <dc:creator/>
  <dc:language>en</dc:language>
  <cp:keywords/>
  <dcterms:created xsi:type="dcterms:W3CDTF">2026-04-29T07:19:56Z</dcterms:created>
  <dcterms:modified xsi:type="dcterms:W3CDTF">2026-04-29T07:19:56Z</dcterms:modified>
</cp:coreProperties>
</file>

<file path=docProps/custom.xml><?xml version="1.0" encoding="utf-8"?>
<Properties xmlns="http://schemas.openxmlformats.org/officeDocument/2006/custom-properties" xmlns:vt="http://schemas.openxmlformats.org/officeDocument/2006/docPropsVTypes"/>
</file>