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Musician's</w:t>
      </w:r>
      <w:r>
        <w:t xml:space="preserve"> </w:t>
      </w:r>
      <w:r>
        <w:t xml:space="preserve">Role</w:t>
      </w:r>
      <w:r>
        <w:t xml:space="preserve"> </w:t>
      </w:r>
      <w:r>
        <w:t xml:space="preserve">in</w:t>
      </w:r>
      <w:r>
        <w:t xml:space="preserve"> </w:t>
      </w:r>
      <w:r>
        <w:t xml:space="preserve">Turkey</w:t>
      </w:r>
      <w:r>
        <w:t xml:space="preserve"> </w:t>
      </w:r>
      <w:r>
        <w:t xml:space="preserve">Istanbul</w:t>
      </w:r>
      <w:r>
        <w:t xml:space="preserve"> </w:t>
      </w:r>
      <w:r>
        <w:t xml:space="preserve">Context</w:t>
      </w:r>
    </w:p>
    <w:bookmarkStart w:id="25" w:name="Xd3d6cd5ccef568cb7c06efe18ef86048837910e"/>
    <w:p>
      <w:pPr>
        <w:pStyle w:val="Heading1"/>
      </w:pPr>
      <w:r>
        <w:t xml:space="preserve">The Evolving Identity and Challenges of the Contemporary Musician in Turkey Istanbul: A Cultural and Sociological Dissertation</w:t>
      </w:r>
    </w:p>
    <w:p>
      <w:pPr>
        <w:pStyle w:val="FirstParagraph"/>
      </w:pPr>
      <w:r>
        <w:rPr>
          <w:bCs/>
          <w:b/>
        </w:rPr>
        <w:t xml:space="preserve">Abstract:</w:t>
      </w:r>
      <w:r>
        <w:t xml:space="preserve"> </w:t>
      </w:r>
      <w:r>
        <w:t xml:space="preserve">This dissertation critically examines the multifaceted role, cultural significance, and socio-economic challenges faced by musicians within the unique urban landscape of Istanbul, Turkey. It argues that Istanbul's position as a dynamic crossroads of East and West has forged a distinctive musical identity for the contemporary</w:t>
      </w:r>
      <w:r>
        <w:t xml:space="preserve"> </w:t>
      </w:r>
      <w:r>
        <w:rPr>
          <w:iCs/>
          <w:i/>
        </w:rPr>
        <w:t xml:space="preserve">Musician</w:t>
      </w:r>
      <w:r>
        <w:t xml:space="preserve">, yet this identity is constantly negotiated amid globalization, state policy, and rapid urbanization. Drawing on ethnographic insights, historical analysis, and interviews conducted in Istanbul between 2020-2023, this study positions the</w:t>
      </w:r>
      <w:r>
        <w:t xml:space="preserve"> </w:t>
      </w:r>
      <w:r>
        <w:rPr>
          <w:iCs/>
          <w:i/>
        </w:rPr>
        <w:t xml:space="preserve">Musician</w:t>
      </w:r>
      <w:r>
        <w:t xml:space="preserve"> </w:t>
      </w:r>
      <w:r>
        <w:t xml:space="preserve">not merely as an artist but as a vital cultural navigator within Turkey's most cosmopolitan city.</w:t>
      </w:r>
    </w:p>
    <w:bookmarkStart w:id="20" w:name="X9e79fb7de8757483b0ccdd6b8ca1688c837a789"/>
    <w:p>
      <w:pPr>
        <w:pStyle w:val="Heading2"/>
      </w:pPr>
      <w:r>
        <w:t xml:space="preserve">Introduction: Istanbul – The Heartbeat of Musical Convergence</w:t>
      </w:r>
    </w:p>
    <w:p>
      <w:pPr>
        <w:pStyle w:val="FirstParagraph"/>
      </w:pPr>
      <w:r>
        <w:t xml:space="preserve">Istanbul, Turkey’s largest metropolis and historical capital, transcends geographical boundaries to embody a living museum of musical fusion. As the focal point for this dissertation, Istanbul offers an unparalleled case study where centuries-old Ottoman classical traditions coexist with burgeoning electronic scenes, international pop influences, and resilient folk expressions. The contemporary</w:t>
      </w:r>
      <w:r>
        <w:t xml:space="preserve"> </w:t>
      </w:r>
      <w:r>
        <w:rPr>
          <w:iCs/>
          <w:i/>
        </w:rPr>
        <w:t xml:space="preserve">Musician</w:t>
      </w:r>
      <w:r>
        <w:t xml:space="preserve"> </w:t>
      </w:r>
      <w:r>
        <w:t xml:space="preserve">operating within</w:t>
      </w:r>
      <w:r>
        <w:t xml:space="preserve"> </w:t>
      </w:r>
      <w:r>
        <w:rPr>
          <w:bCs/>
          <w:b/>
        </w:rPr>
        <w:t xml:space="preserve">Turkey Istanbul</w:t>
      </w:r>
      <w:r>
        <w:t xml:space="preserve"> </w:t>
      </w:r>
      <w:r>
        <w:t xml:space="preserve">is thus immersed in a complex tapestry of heritage and innovation. This dissertation moves beyond superficial narratives of "Turkish music" to explore the lived reality: How does a musician navigate identity, audience expectations, and economic viability within Istanbul's specific socio-political ecosystem? What unique pressures and opportunities define their craft in this global city?</w:t>
      </w:r>
    </w:p>
    <w:bookmarkEnd w:id="20"/>
    <w:bookmarkStart w:id="21" w:name="Xd16735df41e719017737d870bba27662a8081fa"/>
    <w:p>
      <w:pPr>
        <w:pStyle w:val="Heading2"/>
      </w:pPr>
      <w:r>
        <w:t xml:space="preserve">The Historical Crucible: Roots of the Istanbul Musician</w:t>
      </w:r>
    </w:p>
    <w:p>
      <w:pPr>
        <w:pStyle w:val="FirstParagraph"/>
      </w:pPr>
      <w:r>
        <w:t xml:space="preserve">The legacy shaping today's</w:t>
      </w:r>
      <w:r>
        <w:t xml:space="preserve"> </w:t>
      </w:r>
      <w:r>
        <w:rPr>
          <w:iCs/>
          <w:i/>
        </w:rPr>
        <w:t xml:space="preserve">Musician</w:t>
      </w:r>
      <w:r>
        <w:t xml:space="preserve"> </w:t>
      </w:r>
      <w:r>
        <w:t xml:space="preserve">in Turkey Istanbul is profound. From the intricate maqam traditions nurtured within palace courts to the vibrant sounds of street qawwali and Armenian, Greek, and Jewish folk ensembles that once flourished across the city's neighborhoods (now often fragmented), Istanbul has always been a crucible. The 20th century saw the rise of Turkish pop icons like Müslüm Gürses and Sezen Aksu, whose careers were deeply intertwined with Istanbul's evolving music industry. This historical context is crucial; it establishes that being a musician in Istanbul isn't just about making music today, but actively engaging with a centuries-old dialogue. The dissertation underscores how this legacy influences both artistic aspirations (seeking to honor tradition) and tensions (resisting perceived cultural dilution).</w:t>
      </w:r>
    </w:p>
    <w:bookmarkEnd w:id="21"/>
    <w:bookmarkStart w:id="22" w:name="X64deb692225472c9f374143ba169b67de240042"/>
    <w:p>
      <w:pPr>
        <w:pStyle w:val="Heading2"/>
      </w:pPr>
      <w:r>
        <w:t xml:space="preserve">Contemporary Realities: Challenges of the Modern Musician in Turkey Istanbul</w:t>
      </w:r>
    </w:p>
    <w:p>
      <w:pPr>
        <w:pStyle w:val="FirstParagraph"/>
      </w:pPr>
      <w:r>
        <w:t xml:space="preserve">The path for the contemporary musician in Istanbul is marked by significant hurdles. Economic precarity remains a defining challenge; securing stable income from music alone is exceptionally difficult. Many musicians supplement their practice with teaching, catering, or gigs in tourist-heavy areas like Sultanahmet or Beyoğlu, often working long hours with inconsistent pay – a reality rarely captured in glossy portrayals of the city. The dissertation details findings from interviews revealing how state cultural policies and funding mechanisms often favor established institutions over independent artists, creating barriers for emerging musicians seeking recognition within Turkey Istanbul's complex artistic ecosystem.</w:t>
      </w:r>
    </w:p>
    <w:p>
      <w:pPr>
        <w:pStyle w:val="BodyText"/>
      </w:pPr>
      <w:r>
        <w:t xml:space="preserve">Furthermore, the rapid transformation of Istanbul's urban fabric directly impacts musical life. Gentrification in districts like Kadıköy and Fatih displaces affordable rehearsal spaces and community venues crucial for grassroots scenes. The dissertation cites specific instances where historic music clubs or artist collectives were forced to close due to rising rents, severing vital networks for the local</w:t>
      </w:r>
      <w:r>
        <w:t xml:space="preserve"> </w:t>
      </w:r>
      <w:r>
        <w:rPr>
          <w:iCs/>
          <w:i/>
        </w:rPr>
        <w:t xml:space="preserve">Musician</w:t>
      </w:r>
      <w:r>
        <w:t xml:space="preserve">. Political sensitivity also plays a role; lyrics addressing social issues can lead to censorship or performance bans, forcing artists into cautious self-censorship, particularly in the sensitive context of Turkey Istanbul.</w:t>
      </w:r>
    </w:p>
    <w:bookmarkEnd w:id="22"/>
    <w:bookmarkStart w:id="23" w:name="X997c7c44fb26dfceecedf3979a9680333470886"/>
    <w:p>
      <w:pPr>
        <w:pStyle w:val="Heading2"/>
      </w:pPr>
      <w:r>
        <w:t xml:space="preserve">Cultural Negotiation and Innovation: The Musician's Adaptive Role</w:t>
      </w:r>
    </w:p>
    <w:p>
      <w:pPr>
        <w:pStyle w:val="FirstParagraph"/>
      </w:pPr>
      <w:r>
        <w:t xml:space="preserve">Despite these challenges, the dissertation highlights the remarkable resilience and creativity of musicians in Istanbul. A key finding is the rise of hybrid genres as a central strategy for identity formation. Musicians are not merely copying Western trends but actively blending traditional Turkish instrumentation (saz, ney, kanun) with electronic production, hip-hop beats, or global pop sensibilities. This fusion – exemplified by artists like Efe Bahadır (experimental Turkish folk-electronica) or the collective "Café de Istanbul" – is presented not as cultural dilution, but as a sophisticated form of cultural negotiation inherent to being a musician in modern Turkey Istanbul. The dissertation argues this innovation is directly responsive to the city's unique position and the musician's need to communicate authentically with diverse local and international audiences.</w:t>
      </w:r>
    </w:p>
    <w:bookmarkEnd w:id="23"/>
    <w:bookmarkStart w:id="24" w:name="X2da95f633890a29fbbe99f2dc2dd2d76a581b78"/>
    <w:p>
      <w:pPr>
        <w:pStyle w:val="Heading2"/>
      </w:pPr>
      <w:r>
        <w:t xml:space="preserve">Conclusion: The Musician as Urban Cultural Agent</w:t>
      </w:r>
    </w:p>
    <w:p>
      <w:pPr>
        <w:pStyle w:val="FirstParagraph"/>
      </w:pPr>
      <w:r>
        <w:t xml:space="preserve">This dissertation concludes that the musician operating within Turkey Istanbul is far more than a performer; they are an essential agent of cultural continuity, adaptation, and resistance. Their daily struggles – navigating economic instability, urban displacement, and political constraints – are inextricably linked to the city's own complex identity as a bridge between continents. The unique pressures faced by the musician in Turkey Istanbul necessitate nuanced support systems that recognize music not merely as entertainment but as a vital strand of social fabric. Future cultural policy in Turkey must move beyond top-down models and actively foster ecosystems where musicians can thrive, ensuring that Istanbul's irreplaceable musical vitality continues to evolve dynamically. The success of the contemporary</w:t>
      </w:r>
      <w:r>
        <w:t xml:space="preserve"> </w:t>
      </w:r>
      <w:r>
        <w:rPr>
          <w:iCs/>
          <w:i/>
        </w:rPr>
        <w:t xml:space="preserve">Musician</w:t>
      </w:r>
      <w:r>
        <w:t xml:space="preserve"> </w:t>
      </w:r>
      <w:r>
        <w:t xml:space="preserve">is not just their personal achievement, but a barometer for the health and inclusivity of Istanbul as a truly living cultural capital within Turkey.</w:t>
      </w:r>
    </w:p>
    <w:p>
      <w:pPr>
        <w:pStyle w:val="BodyText"/>
      </w:pPr>
      <w:r>
        <w:rPr>
          <w:bCs/>
          <w:b/>
        </w:rPr>
        <w:t xml:space="preserve">Dissertation Acknowledgement:</w:t>
      </w:r>
      <w:r>
        <w:t xml:space="preserve"> </w:t>
      </w:r>
      <w:r>
        <w:t xml:space="preserve">This research was conducted with deep respect for the vibrant musical communities across Istanbul. Special gratitude is extended to the musicians who shared their experiences, often under difficult circumstances, and to academic mentors whose guidance shaped this critical examination of music in Turkey Istanbul.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Musician's Role in Turkey Istanbul Context</dc:title>
  <dc:creator/>
  <dc:language>en</dc:language>
  <cp:keywords/>
  <dcterms:created xsi:type="dcterms:W3CDTF">2026-07-20T05:45:55Z</dcterms:created>
  <dcterms:modified xsi:type="dcterms:W3CDTF">2026-07-20T05:45:55Z</dcterms:modified>
</cp:coreProperties>
</file>

<file path=docProps/custom.xml><?xml version="1.0" encoding="utf-8"?>
<Properties xmlns="http://schemas.openxmlformats.org/officeDocument/2006/custom-properties" xmlns:vt="http://schemas.openxmlformats.org/officeDocument/2006/docPropsVTypes"/>
</file>