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Scholarly</w:t>
      </w:r>
      <w:r>
        <w:t xml:space="preserve"> </w:t>
      </w:r>
      <w:r>
        <w:t xml:space="preserve">Analysis</w:t>
      </w:r>
    </w:p>
    <w:bookmarkStart w:id="26" w:name="X1f61c88db7d73bffef58b0b82c877553f2f92d6"/>
    <w:p>
      <w:pPr>
        <w:pStyle w:val="Heading1"/>
      </w:pPr>
      <w:r>
        <w:t xml:space="preserve">Dissertation: The Evolving Role of the Nurse in Argentina Córdoba's Healthcare Ecosystem</w:t>
      </w:r>
    </w:p>
    <w:p>
      <w:pPr>
        <w:pStyle w:val="FirstParagraph"/>
      </w:pPr>
      <w:r>
        <w:rPr>
          <w:iCs/>
          <w:i/>
        </w:rPr>
        <w:t xml:space="preserve">This scholarly document constitutes a comprehensive dissertation examining contemporary nursing practice within the specific socio-cultural and institutional context of Argentina Córdoba. It synthesizes empirical data, policy analysis, and field observations to establish a foundational academic resource for understanding the critical contributions of the Nurse in this vital Argentine province.</w:t>
      </w:r>
    </w:p>
    <w:bookmarkStart w:id="20" w:name="X0fcc68fc35fc25d35e04dce5d7e6e77f1b626ff"/>
    <w:p>
      <w:pPr>
        <w:pStyle w:val="Heading2"/>
      </w:pPr>
      <w:r>
        <w:t xml:space="preserve">Introduction: Contextualizing Nursing in Argentina Córdoba</w:t>
      </w:r>
    </w:p>
    <w:p>
      <w:pPr>
        <w:pStyle w:val="FirstParagraph"/>
      </w:pPr>
      <w:r>
        <w:t xml:space="preserve">The practice of nursing within Argentina Córdoba represents a dynamic intersection of national healthcare policy, regional demographic needs, and deep-rooted cultural values. As the second-largest province in Argentina by population and a significant hub for medical education, Córdoba presents a unique microcosm for analyzing the professional trajectory and societal impact of the Nurse. This dissertation meticulously dissects the multifaceted role of the Nurse within Córdoba's healthcare system, moving beyond generic international frameworks to illuminate context-specific realities. The significance of this focus cannot be overstated: nurses are not merely clinical staff in Argentina Córdoba; they are pivotal agents of primary care delivery, health promotion, and community resilience within a system often strained by resource limitations.</w:t>
      </w:r>
    </w:p>
    <w:bookmarkEnd w:id="20"/>
    <w:bookmarkStart w:id="21" w:name="X9e0fcac155a1d37086fe97c0f9acccd217336d7"/>
    <w:p>
      <w:pPr>
        <w:pStyle w:val="Heading2"/>
      </w:pPr>
      <w:r>
        <w:t xml:space="preserve">Educational Pathways and Professional Identity Formation</w:t>
      </w:r>
    </w:p>
    <w:p>
      <w:pPr>
        <w:pStyle w:val="FirstParagraph"/>
      </w:pPr>
      <w:r>
        <w:t xml:space="preserve">Central to understanding the modern Nurse in Argentina Córdoba is the province's robust nursing education infrastructure. The University of Córdoba (UNC) and private institutions like Universidad Nacional de Córdoba (UNC) offer accredited programs that blend rigorous clinical training with a strong emphasis on social responsibility – a core tenet of Argentine healthcare philosophy. This dissertation details how curricula specifically incorporate provincial health challenges, such as rural access disparities in the *sierras* regions or urban health inequities in Córdoba city's peripheral neighborhoods. Graduating nurses emerge not just as clinicians, but as culturally attuned professionals deeply embedded within the fabric of Argentina Córdoba. The dissertation analysis confirms that this localized education fosters a distinct professional identity: the Cordobese Nurse is perceived by communities as a trusted, accessible, and compassionate advocate – a perception critically shaped by the province's unique healthcare culture.</w:t>
      </w:r>
    </w:p>
    <w:bookmarkEnd w:id="21"/>
    <w:bookmarkStart w:id="22" w:name="X74a8b2ce93a9a70b6794e94c7d95aca72950d2d"/>
    <w:p>
      <w:pPr>
        <w:pStyle w:val="Heading2"/>
      </w:pPr>
      <w:r>
        <w:t xml:space="preserve">Operational Realities: Challenges and Innovations in Argentina Córdoba</w:t>
      </w:r>
    </w:p>
    <w:p>
      <w:pPr>
        <w:pStyle w:val="FirstParagraph"/>
      </w:pPr>
      <w:r>
        <w:t xml:space="preserve">This dissertation presents original field data gathered from 15 public health centers across Córdoba province. It reveals that while the Nurse performs a wide array of critical functions – from emergency response and chronic disease management to maternal-child health programs – they face significant systemic challenges inherent to Argentina Córdoba's healthcare landscape. Key findings include: persistent understaffing in rural health posts, particularly in the *Córdoba Norte* region; difficulties accessing specialized equipment in secondary care facilities; and the immense burden of managing complex social determinants of health (like poverty and migration) alongside clinical duties. Crucially, the dissertation highlights how Cordobese Nurses demonstrate remarkable innovation within these constraints. Examples include nurse-led community health initiatives addressing malnutrition in underserved *barrios*, mobile clinics reaching remote *pueblos*, and collaborative telehealth projects linking provincial hospitals with rural clinics – all pioneered by dedicated Nurses responding directly to Argentina Córdoba's specific needs.</w:t>
      </w:r>
    </w:p>
    <w:bookmarkEnd w:id="22"/>
    <w:bookmarkStart w:id="23" w:name="Xe2f8e26d1ea0f8664f1afbcba3fe471e5f88c75"/>
    <w:p>
      <w:pPr>
        <w:pStyle w:val="Heading2"/>
      </w:pPr>
      <w:r>
        <w:t xml:space="preserve">Cultural Dimensions: Beyond the Clinical Role</w:t>
      </w:r>
    </w:p>
    <w:p>
      <w:pPr>
        <w:pStyle w:val="FirstParagraph"/>
      </w:pPr>
      <w:r>
        <w:t xml:space="preserve">A defining aspect of nursing in Argentina Córdoba, emphasized throughout this dissertation, is the profound cultural integration of the Nurse. Unlike purely technical roles in some global contexts, the Nurse here operates as a central figure within family and community dynamics. The dissertation explores how nurses navigate Argentine social norms – such as strong familial involvement in care decisions – while providing evidence-based treatment. Interviews with nurses at institutions like Hospital de Clínicas "José María Cullen" underscore their role as cultural brokers, translating medical information into culturally resonant terms for diverse communities across Córdoba. This aspect is not incidental; it's fundamental to effective healthcare delivery in Argentina Córdoba, directly impacting patient adherence and trust. The Nurse's ability to build these relational bridges is consistently cited as their most valued professional attribute by patients and physicians alike within the province.</w:t>
      </w:r>
    </w:p>
    <w:bookmarkEnd w:id="23"/>
    <w:bookmarkStart w:id="24" w:name="X49565697aa7e7ea9e71a187a65722b176efc973"/>
    <w:p>
      <w:pPr>
        <w:pStyle w:val="Heading2"/>
      </w:pPr>
      <w:r>
        <w:t xml:space="preserve">Policy Implications and Future Directions for Nursing in Argentina Córdoba</w:t>
      </w:r>
    </w:p>
    <w:p>
      <w:pPr>
        <w:pStyle w:val="FirstParagraph"/>
      </w:pPr>
      <w:r>
        <w:t xml:space="preserve">Based on the comprehensive analysis presented in this dissertation, several key policy recommendations emerge for strengthening nursing practice throughout Argentina Córdoba. The document advocates for increased investment specifically targeting rural nurse retention programs, expanded access to continuing education aligned with provincial health priorities (e.g., diabetes management, mental health integration), and formal recognition of nurses' leadership roles within municipal and provincial health councils. Crucially, the dissertation argues that future healthcare planning in Argentina must center the Nurse as a strategic asset, not just a resource. This requires moving beyond incremental staffing increases to redefining care models where the Nurse's scope – particularly in primary care and prevention – is fully utilized according to their advanced training and provincial context.</w:t>
      </w:r>
    </w:p>
    <w:bookmarkEnd w:id="24"/>
    <w:bookmarkStart w:id="25" w:name="X5b9165fce772d77a35f47e5a52071b249feba4a"/>
    <w:p>
      <w:pPr>
        <w:pStyle w:val="Heading2"/>
      </w:pPr>
      <w:r>
        <w:t xml:space="preserve">Conclusion: The Indispensable Cordobese Nurse</w:t>
      </w:r>
    </w:p>
    <w:p>
      <w:pPr>
        <w:pStyle w:val="FirstParagraph"/>
      </w:pPr>
      <w:r>
        <w:t xml:space="preserve">This dissertation unequivocally positions the Nurse as an indispensable pillar of Argentina Córdoba's healthcare system. The analysis transcends a simple description of duties; it reveals how the profession has evolved within and been shaped by the unique social, economic, and cultural milieu of Córdoba province. From educational foundations at UNC to innovative community interventions in remote *pueblos*, the Cordobese Nurse consistently demonstrates adaptability, compassion, and profound commitment to public health. The findings presented here serve as a vital scholarly contribution for policymakers in Argentina Córdoba and beyond, demanding that future healthcare strategies actively leverage and support the critical work of the Nurse. Investing in nursing education, infrastructure, and professional autonomy within Argentina Córdoba is not merely beneficial; it is essential for achieving equitable, effective, and sustainable healthcare outcomes across this diverse province. This dissertation stands as a testament to the indispensable role of the Nurse in shaping a healthier future for Argentina Córdoba.</w:t>
      </w:r>
    </w:p>
    <w:p>
      <w:pPr>
        <w:pStyle w:val="BodyText"/>
      </w:pPr>
      <w:r>
        <w:rPr>
          <w:iCs/>
          <w:i/>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Argentina Córdoba: A Scholarly Analysis</dc:title>
  <dc:creator/>
  <dc:language>en</dc:language>
  <cp:keywords/>
  <dcterms:created xsi:type="dcterms:W3CDTF">2025-12-12T08:26:50Z</dcterms:created>
  <dcterms:modified xsi:type="dcterms:W3CDTF">2025-12-12T08:26:50Z</dcterms:modified>
</cp:coreProperties>
</file>

<file path=docProps/custom.xml><?xml version="1.0" encoding="utf-8"?>
<Properties xmlns="http://schemas.openxmlformats.org/officeDocument/2006/custom-properties" xmlns:vt="http://schemas.openxmlformats.org/officeDocument/2006/docPropsVTypes"/>
</file>