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Contemporary</w:t>
      </w:r>
      <w:r>
        <w:t xml:space="preserve"> </w:t>
      </w:r>
      <w:r>
        <w:t xml:space="preserve">Nursing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5" w:name="X6b5c92684a9e6d9ce12c7ab86ffd6944bd3e926"/>
    <w:p>
      <w:pPr>
        <w:pStyle w:val="Heading1"/>
      </w:pPr>
      <w:r>
        <w:t xml:space="preserve">Dissertation: Advancing the Role of the Nurse within Australia Brisbane's Healthcare Ecosystem</w:t>
      </w:r>
    </w:p>
    <w:p>
      <w:pPr>
        <w:pStyle w:val="FirstParagraph"/>
      </w:pPr>
      <w:r>
        <w:t xml:space="preserve">This Dissertation critically examines the evolving role and practice of the registered Nurse within the specific context of healthcare delivery in Australia Brisbane. As a dynamic metropolitan hub serving over 2.5 million residents, Brisbane presents a unique landscape for nursing professionals, characterized by an aging population, significant cultural diversity, complex health challenges, and a rapidly expanding healthcare infrastructure. Understanding the contemporary Nurse's responsibilities and challenges in this setting is paramount for ensuring high-quality patient outcomes and sustaining the Australian healthcare system.</w:t>
      </w:r>
    </w:p>
    <w:bookmarkStart w:id="20" w:name="Xe67cbbdcbc314cbdca9bb92048311ef55cb83ce"/>
    <w:p>
      <w:pPr>
        <w:pStyle w:val="Heading2"/>
      </w:pPr>
      <w:r>
        <w:t xml:space="preserve">The Critical Importance of the Nurse in Australia Brisbane</w:t>
      </w:r>
    </w:p>
    <w:p>
      <w:pPr>
        <w:pStyle w:val="FirstParagraph"/>
      </w:pPr>
      <w:r>
        <w:t xml:space="preserve">In Australia Brisbane, the Nurse is not merely a care provider but a cornerstone of integrated, patient-centered healthcare. The Queensland Government's "Healthcare for All" initiative underscores the central role of nursing within public health services across Brisbane. Hospitals like Royal Brisbane and Women's Hospital (RBWH), Princess Alexandra Hospital (PAH), and numerous community health centres rely on the expertise of the Nurse to manage acute care, chronic disease prevention, rehabilitation, and palliative support. The evolving scope of practice for the Nurse in Australia Brisbane demands advanced clinical reasoning, cultural sensitivity, and technological proficiency far beyond traditional roles. This Dissertation argues that a robust nursing workforce is directly correlated with improved population health indicators within Brisbane's communities.</w:t>
      </w:r>
    </w:p>
    <w:bookmarkEnd w:id="20"/>
    <w:bookmarkStart w:id="21" w:name="Xfac5c723f7dbd7593dffda081d21d2b0471d0e6"/>
    <w:p>
      <w:pPr>
        <w:pStyle w:val="Heading2"/>
      </w:pPr>
      <w:r>
        <w:t xml:space="preserve">Workforce Challenges and Opportunities for the Nurse in Brisbane</w:t>
      </w:r>
    </w:p>
    <w:p>
      <w:pPr>
        <w:pStyle w:val="FirstParagraph"/>
      </w:pPr>
      <w:r>
        <w:t xml:space="preserve">Australia Brisbane faces significant nursing workforce pressures, including regional shortages (particularly in mental health and aged care), high workloads, and retention challenges. The Queensland Nurses Association (QNA) reports persistent vacancy rates across major Brisbane hospitals, impacting patient safety and staff well-being. This Dissertation analysis reveals that effective strategies to address these issues must be localized to Brisbane's context. Initiatives like the "Brisbane Nurse Recruitment Strategy" focus on targeted academic partnerships with universities such as the University of Queensland (UQ) and Griffith University, offering streamlined pathways for newly qualified Nurses into Brisbane health services. Furthermore, the rise of telehealth platforms during and post-pandemic has created new opportunities for the Brisbane-based Nurse to provide remote consultations, particularly benefiting rural satellite communities connected to Brisbane hubs.</w:t>
      </w:r>
    </w:p>
    <w:bookmarkEnd w:id="21"/>
    <w:bookmarkStart w:id="22" w:name="X6d520081fa8b3346d061d5422d4e8a2cc32455a"/>
    <w:p>
      <w:pPr>
        <w:pStyle w:val="Heading2"/>
      </w:pPr>
      <w:r>
        <w:t xml:space="preserve">Cultural Competence: A Non-Negotiable Skill for the Nurse in Australia Brisbane</w:t>
      </w:r>
    </w:p>
    <w:p>
      <w:pPr>
        <w:pStyle w:val="FirstParagraph"/>
      </w:pPr>
      <w:r>
        <w:t xml:space="preserve">Australia Brisbane is renowned for its multicultural population, with over 30% of residents born overseas. This diversity presents both a profound opportunity and a complex challenge for the Nurse. Cultural competence is not optional; it is fundamental to delivering safe, effective, and respectful care. This Dissertation highlights case studies from Brisbane Community Health Services demonstrating how culturally informed nursing practice significantly reduces health disparities among Indigenous populations (e.g., through engagement with Aboriginal Medical Services) and migrant communities (e.g., utilizing professional interpreters and culturally tailored education). The Nurse in Australia Brisbane must actively engage in continuous cultural safety training, moving beyond awareness to actionable strategies that honour patient autonomy within their cultural frameworks.</w:t>
      </w:r>
    </w:p>
    <w:bookmarkEnd w:id="22"/>
    <w:bookmarkStart w:id="23" w:name="X9694a8aefb32712eb7fee24952f679300dffd2d"/>
    <w:p>
      <w:pPr>
        <w:pStyle w:val="Heading2"/>
      </w:pPr>
      <w:r>
        <w:t xml:space="preserve">Future Directions: Empowering the Nurse through Policy and Innovation</w:t>
      </w:r>
    </w:p>
    <w:p>
      <w:pPr>
        <w:pStyle w:val="FirstParagraph"/>
      </w:pPr>
      <w:r>
        <w:t xml:space="preserve">The future trajectory of nursing practice in Australia Brisbane hinges on supportive policy frameworks and innovation. This Dissertation advocates for several key advancements. Firstly, expanding the scope of practice for experienced Nurses within Brisbane, particularly in areas like nurse-led clinics for chronic conditions (e.g., diabetes management), can alleviate pressure on general practitioners and improve access. Secondly, investment in digital health literacy training is crucial; the Nurse must adeptly navigate electronic health records (EHRs) and emerging AI-assisted diagnostic tools common across Brisbane's integrated health networks. Thirdly, strengthening mental health nursing pathways within Brisbane's primary care sector is vital, addressing a critical gap identified by the Queensland Health Mental Health Strategic Plan. The Dissertation concludes that fostering leadership development for the Nurse in Australia Brisbane – from clinical roles to policy influence – is essential for building a resilient and responsive healthcare system.</w:t>
      </w:r>
    </w:p>
    <w:bookmarkEnd w:id="23"/>
    <w:bookmarkStart w:id="24" w:name="Xc93798e18e3d9ae7e6179b996c46a233232d197"/>
    <w:p>
      <w:pPr>
        <w:pStyle w:val="Heading2"/>
      </w:pPr>
      <w:r>
        <w:t xml:space="preserve">Conclusion: The Indispensable Role of the Nurse in Brisbane's Health Future</w:t>
      </w:r>
    </w:p>
    <w:p>
      <w:pPr>
        <w:pStyle w:val="FirstParagraph"/>
      </w:pPr>
      <w:r>
        <w:t xml:space="preserve">This Dissertation unequivocally affirms that the Nurse is indispensable to the health and well-being of Australia Brisbane. From bustling metropolitan hospitals to community nursing teams serving diverse suburbs, the contemporary Nurse navigates complexity with skill, compassion, and professionalism. Addressing workforce challenges through Brisbane-specific strategies, prioritizing cultural competence as a core competency, and embracing innovation are not just recommendations but imperatives for sustaining healthcare excellence in this vibrant Australian city. The continued success of Australia Brisbane's health system fundamentally depends on empowering the Nurse – equipping them with resources, respect, and opportunities to lead. Future research should further explore the impact of specific nursing models on outcomes within Brisbane's unique demographic and geographic context, ensuring that every Nurse in Australia Brisbane is supported to deliver their best possible care.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Contemporary Nursing Practice in Australia Brisbane</dc:title>
  <dc:creator/>
  <dc:language>en</dc:language>
  <cp:keywords/>
  <dcterms:created xsi:type="dcterms:W3CDTF">2026-05-01T03:44:58Z</dcterms:created>
  <dcterms:modified xsi:type="dcterms:W3CDTF">2026-05-01T03:44:58Z</dcterms:modified>
</cp:coreProperties>
</file>

<file path=docProps/custom.xml><?xml version="1.0" encoding="utf-8"?>
<Properties xmlns="http://schemas.openxmlformats.org/officeDocument/2006/custom-properties" xmlns:vt="http://schemas.openxmlformats.org/officeDocument/2006/docPropsVTypes"/>
</file>