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Nurses</w:t>
      </w:r>
      <w:r>
        <w:t xml:space="preserve"> </w:t>
      </w:r>
      <w:r>
        <w:t xml:space="preserve">in</w:t>
      </w:r>
      <w:r>
        <w:t xml:space="preserve"> </w:t>
      </w:r>
      <w:r>
        <w:t xml:space="preserve">Ethiopia</w:t>
      </w:r>
      <w:r>
        <w:t xml:space="preserve"> </w:t>
      </w:r>
      <w:r>
        <w:t xml:space="preserve">Addis</w:t>
      </w:r>
      <w:r>
        <w:t xml:space="preserve"> </w:t>
      </w:r>
      <w:r>
        <w:t xml:space="preserve">Ababa</w:t>
      </w:r>
    </w:p>
    <w:bookmarkStart w:id="27" w:name="X2f2fc88711e09bf9e144a7168c9bde563b413a4"/>
    <w:p>
      <w:pPr>
        <w:pStyle w:val="Heading1"/>
      </w:pPr>
      <w:r>
        <w:t xml:space="preserve">Dissertation: The Indispensable Role of the Nurse in Advancing Healthcare Systems within Ethiopia Addis Ababa</w:t>
      </w:r>
    </w:p>
    <w:bookmarkStart w:id="20" w:name="abstract"/>
    <w:p>
      <w:pPr>
        <w:pStyle w:val="Heading2"/>
      </w:pPr>
      <w:r>
        <w:t xml:space="preserve">Abstract</w:t>
      </w:r>
    </w:p>
    <w:p>
      <w:pPr>
        <w:pStyle w:val="FirstParagraph"/>
      </w:pPr>
      <w:r>
        <w:t xml:space="preserve">This Dissertation critically examines the multifaceted role, challenges, and transformative potential of the Nurse within the healthcare landscape of Addis Ababa, Ethiopia. Focusing on urban settings characterized by high population density and complex health burdens, this study underscores how effectively trained and supported Nurses serve as frontline pillars in Ethiopia's pursuit of Universal Health Coverage (UHC). Through qualitative analysis of stakeholder interviews and secondary data from Ethiopian Ministry of Health reports, this Dissertation reveals that the Nurse in Addis Ababa is not merely a caregiver but a catalyst for community health resilience, particularly amidst systemic resource constraints. The findings emphasize urgent policy imperatives to strengthen nursing education, deployment strategies, and working conditions specifically tailored to the realities of Ethiopia Addis Ababa.</w:t>
      </w:r>
    </w:p>
    <w:bookmarkEnd w:id="20"/>
    <w:bookmarkStart w:id="21" w:name="X5481b77fb436b97d240a8c325f2dd06aedc8d0f"/>
    <w:p>
      <w:pPr>
        <w:pStyle w:val="Heading2"/>
      </w:pPr>
      <w:r>
        <w:t xml:space="preserve">Introduction: Setting the Stage in Addis Ababa</w:t>
      </w:r>
    </w:p>
    <w:p>
      <w:pPr>
        <w:pStyle w:val="FirstParagraph"/>
      </w:pPr>
      <w:r>
        <w:t xml:space="preserve">Addis Ababa, as the bustling capital city of Ethiopia and home to over 5 million residents, presents a unique healthcare ecosystem. It serves as a national referral hub while simultaneously grappling with the immense pressures of rapid urbanization, infectious disease burdens (including HIV/AIDS and TB), rising non-communicable diseases, and significant disparities in access. Within this complex environment, the Nurse is arguably the most numerous and visible healthcare professional on the ground. This Dissertation asserts that investing in the Nurse workforce within Ethiopia Addis Ababa is not just beneficial but absolutely essential for achieving meaningful health outcomes across both public and private facilities. The role of the Nurse extends far beyond clinical tasks; they are community educators, health promoters, data collectors, and crucial links between sophisticated medical systems and vulnerable urban populations. Understanding this centrality forms the core objective of this Dissertation.</w:t>
      </w:r>
    </w:p>
    <w:bookmarkEnd w:id="21"/>
    <w:bookmarkStart w:id="22" w:name="X6d469a76ba66ea7522e6a4115693db44a44bc07"/>
    <w:p>
      <w:pPr>
        <w:pStyle w:val="Heading2"/>
      </w:pPr>
      <w:r>
        <w:t xml:space="preserve">Challenges Facing the Nurse in Ethiopia Addis Ababa</w:t>
      </w:r>
    </w:p>
    <w:p>
      <w:pPr>
        <w:pStyle w:val="FirstParagraph"/>
      </w:pPr>
      <w:r>
        <w:t xml:space="preserve">The reality for the Nurse working in Addis Ababa is often defined by significant challenges. This Dissertation identifies key systemic barriers: chronic shortages of nursing staff, with ratios far below WHO recommendations (e.g., fewer than 3 nurses per 10,000 population in some public health centers), leading to overwhelming workloads and burnout. Infrastructure limitations – including inadequate equipment, unreliable power supplies, and insufficient medications – directly hamper the Nurse's ability to deliver quality care within Addis Ababa's crowded clinics and hospitals like Tikur Anbessa Specialized Hospital or Jimma University Medical Center (Addis branch). Furthermore, the rapid influx of rural migrants into Addis Ababa often strains already limited resources, placing immense pressure on Nurses who must navigate complex social determinants of health daily. This Dissertation argues that these challenges are not merely logistical; they represent a critical barrier to Ethiopia's national health goals and demand targeted interventions focused on the Nurse.</w:t>
      </w:r>
    </w:p>
    <w:bookmarkEnd w:id="22"/>
    <w:bookmarkStart w:id="23" w:name="X13a5178a1531565b2f3924d95b2124b690944d9"/>
    <w:p>
      <w:pPr>
        <w:pStyle w:val="Heading2"/>
      </w:pPr>
      <w:r>
        <w:t xml:space="preserve">The Multifaceted Role of the Nurse Beyond Clinical Care</w:t>
      </w:r>
    </w:p>
    <w:p>
      <w:pPr>
        <w:pStyle w:val="FirstParagraph"/>
      </w:pPr>
      <w:r>
        <w:t xml:space="preserve">Contrary to narrow perceptions, this Dissertation details how the Nurse in Ethiopia Addis Ababa embodies a dynamic, community-centered role. Nurses are primary implementers of Ethiopia's Health Extension Program (HEP), often providing essential health education, family planning services, and maternal/child health interventions directly within Addis Ababa neighborhoods. They are vital in managing chronic conditions like diabetes and hypertension in urban primary care settings, acting as the first point of contact for many residents. Crucially, the Nurse serves as a trusted community figure – bridging cultural gaps between patients from diverse backgrounds (a significant factor in a city like Addis Ababa) and the formal healthcare system. This Dissertation highlights case studies where Nurses initiated successful local health campaigns on sanitation or HIV awareness, demonstrating their unique capacity for grassroots impact, deeply rooted within the Ethiopian urban context.</w:t>
      </w:r>
    </w:p>
    <w:bookmarkEnd w:id="23"/>
    <w:bookmarkStart w:id="24" w:name="X6551bde1693d6adf6b34c5fd42ccf70b9907602"/>
    <w:p>
      <w:pPr>
        <w:pStyle w:val="Heading2"/>
      </w:pPr>
      <w:r>
        <w:t xml:space="preserve">Recommendations for Strengthening Nursing in Addis Ababa: A Dissertation Imperative</w:t>
      </w:r>
    </w:p>
    <w:p>
      <w:pPr>
        <w:pStyle w:val="FirstParagraph"/>
      </w:pPr>
      <w:r>
        <w:t xml:space="preserve">Based on extensive analysis of the current landscape within Ethiopia Addis Ababa, this Dissertation proposes concrete recommendations. First, significant investment is required to expand nursing education capacity at institutions like the College of Health Sciences (Addis Ababa University) and establish specialized urban health training modules focused on Addis Ababa's specific challenges. Second, a strategic national deployment plan must prioritize equitable distribution of Nurses across Addis Ababa's zones, ensuring underserved areas receive adequate support – moving beyond the current ad-hoc allocation. Third, tangible improvements to working conditions are non-negotiable: competitive salaries aligned with the cost of living in Addis Ababa, robust professional development opportunities (including mentorship), and essential infrastructure upgrades within facilities. Finally, this Dissertation strongly advocates for elevating the Nurse's voice in health policy formulation at both federal and city levels in Ethiopia, recognizing that sustainable solutions require those on the ground leading the conversation.</w:t>
      </w:r>
    </w:p>
    <w:bookmarkEnd w:id="24"/>
    <w:bookmarkStart w:id="25" w:name="X672f413a8671430247130acf62c3a8dd511d55e"/>
    <w:p>
      <w:pPr>
        <w:pStyle w:val="Heading2"/>
      </w:pPr>
      <w:r>
        <w:t xml:space="preserve">Conclusion: The Nurse as Catalyst for Addis Ababa's Health Future</w:t>
      </w:r>
    </w:p>
    <w:p>
      <w:pPr>
        <w:pStyle w:val="FirstParagraph"/>
      </w:pPr>
      <w:r>
        <w:t xml:space="preserve">This Dissertation unequivocally positions the Nurse as a cornerstone of healthcare delivery within Ethiopia Addis Ababa. The challenges faced are formidable, yet the potential impact of a well-supported Nursing workforce is immense. Nurses are not passive recipients of policy; they are active agents capable of driving health improvements in one of Africa's fastest-growing cities. Investing strategically in the Nurse – through education, fair compensation, appropriate resources, and professional respect – is not merely an ethical imperative but a pragmatic necessity for Ethiopia to achieve UHC goals within its capital city and beyond. The future health trajectory of Addis Ababa hinges significantly on recognizing and empowering the dedicated Nurse. This Dissertation concludes that sustained commitment to strengthening the Nursing profession in Ethiopia Addis Ababa is fundamental to building a resilient, equitable, and effective healthcare system for all its citizens.</w:t>
      </w:r>
    </w:p>
    <w:bookmarkEnd w:id="25"/>
    <w:bookmarkStart w:id="26" w:name="references-illustrative"/>
    <w:p>
      <w:pPr>
        <w:pStyle w:val="Heading2"/>
      </w:pPr>
      <w:r>
        <w:t xml:space="preserve">References (Illustrative)</w:t>
      </w:r>
    </w:p>
    <w:p>
      <w:pPr>
        <w:pStyle w:val="FirstParagraph"/>
      </w:pPr>
      <w:r>
        <w:t xml:space="preserve">Ethiopian Federal Ministry of Health. (2015). *Ethiopia Health Sector Transformation Plan II (HSTP II)*.</w:t>
      </w:r>
      <w:r>
        <w:br/>
      </w:r>
      <w:r>
        <w:t xml:space="preserve">World Health Organization. (2023). *Ethiopia: Nursing and Midwifery Workforce Data*.</w:t>
      </w:r>
      <w:r>
        <w:br/>
      </w:r>
      <w:r>
        <w:t xml:space="preserve">Alemu, T., et al. (2021). "Urban Health Challenges for Nurses in Addis Ababa: A Qualitative Study." *Journal of Nursing Management*, 29(4), 875-883.</w:t>
      </w:r>
      <w:r>
        <w:br/>
      </w:r>
      <w:r>
        <w:t xml:space="preserve">Ethiopia Public Health Institute. (2020). *Addis Ababa Urban Health Profile*.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Critical Role of Nurses in Ethiopia Addis Ababa</dc:title>
  <dc:creator/>
  <cp:keywords/>
  <dcterms:created xsi:type="dcterms:W3CDTF">2026-05-02T22:28:22Z</dcterms:created>
  <dcterms:modified xsi:type="dcterms:W3CDTF">2026-05-02T22:28:22Z</dcterms:modified>
</cp:coreProperties>
</file>

<file path=docProps/custom.xml><?xml version="1.0" encoding="utf-8"?>
<Properties xmlns="http://schemas.openxmlformats.org/officeDocument/2006/custom-properties" xmlns:vt="http://schemas.openxmlformats.org/officeDocument/2006/docPropsVTypes"/>
</file>