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Mexico</w:t>
      </w:r>
      <w:r>
        <w:t xml:space="preserve"> </w:t>
      </w:r>
      <w:r>
        <w:t xml:space="preserve">City's</w:t>
      </w:r>
      <w:r>
        <w:t xml:space="preserve"> </w:t>
      </w:r>
      <w:r>
        <w:t xml:space="preserve">Healthcare</w:t>
      </w:r>
      <w:r>
        <w:t xml:space="preserve"> </w:t>
      </w:r>
      <w:r>
        <w:t xml:space="preserve">System</w:t>
      </w:r>
    </w:p>
    <w:bookmarkStart w:id="25" w:name="Xdeb1888b24f4f764c51054cd699d537968cc170"/>
    <w:p>
      <w:pPr>
        <w:pStyle w:val="Heading1"/>
      </w:pPr>
      <w:r>
        <w:t xml:space="preserve">The Vital Role of the Nurse in Mexico City's Healthcare Ecosystem: A Dissertation Framework</w:t>
      </w:r>
    </w:p>
    <w:p>
      <w:pPr>
        <w:pStyle w:val="FirstParagraph"/>
      </w:pPr>
      <w:r>
        <w:t xml:space="preserve">This dissertation framework examines the indispensable contributions and systemic challenges faced by the</w:t>
      </w:r>
      <w:r>
        <w:t xml:space="preserve"> </w:t>
      </w:r>
      <w:r>
        <w:rPr>
          <w:bCs/>
          <w:b/>
        </w:rPr>
        <w:t xml:space="preserve">Nurse</w:t>
      </w:r>
      <w:r>
        <w:t xml:space="preserve"> </w:t>
      </w:r>
      <w:r>
        <w:t xml:space="preserve">within Mexico City's (Ciudad de México, CDMX) complex healthcare landscape. As the most populous urban center in North America with over 21 million residents, Mexico City represents a microcosm of both immense healthcare demand and profound socioeconomic disparities. This study positions the</w:t>
      </w:r>
      <w:r>
        <w:t xml:space="preserve"> </w:t>
      </w:r>
      <w:r>
        <w:rPr>
          <w:bCs/>
          <w:b/>
        </w:rPr>
        <w:t xml:space="preserve">Nurse</w:t>
      </w:r>
      <w:r>
        <w:t xml:space="preserve"> </w:t>
      </w:r>
      <w:r>
        <w:t xml:space="preserve">as the frontline critical actor within this dynamic environment, arguing that their role is not merely supportive but fundamentally central to achieving equitable, accessible, and effective healthcare delivery across the city's diverse communities.</w:t>
      </w:r>
    </w:p>
    <w:bookmarkStart w:id="20" w:name="the-imperative-of-nursing-in-mexico-city"/>
    <w:p>
      <w:pPr>
        <w:pStyle w:val="Heading2"/>
      </w:pPr>
      <w:r>
        <w:t xml:space="preserve">The Imperative of Nursing in Mexico City</w:t>
      </w:r>
    </w:p>
    <w:p>
      <w:pPr>
        <w:pStyle w:val="FirstParagraph"/>
      </w:pPr>
      <w:r>
        <w:t xml:space="preserve">Mexico City's healthcare system operates through a tripartite structure: public institutions (IMSS, ISSSTE), social security schemes covering formal workers, and a significant private sector. However, the burden falls disproportionately on public services. The city's population density, aging infrastructure in many neighborhoods (like Tláhuac or Iztapalapa), and high rates of chronic diseases like diabetes and hypertension create unprecedented pressure on frontline staff. Herein lies the critical importance of the</w:t>
      </w:r>
      <w:r>
        <w:t xml:space="preserve"> </w:t>
      </w:r>
      <w:r>
        <w:rPr>
          <w:bCs/>
          <w:b/>
        </w:rPr>
        <w:t xml:space="preserve">Nurse</w:t>
      </w:r>
      <w:r>
        <w:t xml:space="preserve">. In Mexico City, the</w:t>
      </w:r>
      <w:r>
        <w:t xml:space="preserve"> </w:t>
      </w:r>
      <w:r>
        <w:rPr>
          <w:bCs/>
          <w:b/>
        </w:rPr>
        <w:t xml:space="preserve">Nurse</w:t>
      </w:r>
      <w:r>
        <w:t xml:space="preserve"> </w:t>
      </w:r>
      <w:r>
        <w:t xml:space="preserve">is frequently the first point of contact in primary care clinics (Centros de Salud), emergency departments, community health programs, and even during public health crises like pandemics or extreme weather events. Their scope extends far beyond basic bedside care; they are educators, case managers, community advocates, and essential data collectors within the city's complex health infrastructure.</w:t>
      </w:r>
    </w:p>
    <w:bookmarkEnd w:id="20"/>
    <w:bookmarkStart w:id="21" w:name="Xe080320cea890414ce3e32530ff05b51db5e4c0"/>
    <w:p>
      <w:pPr>
        <w:pStyle w:val="Heading2"/>
      </w:pPr>
      <w:r>
        <w:t xml:space="preserve">Key Challenges Facing Nurses in Mexico City</w:t>
      </w:r>
    </w:p>
    <w:p>
      <w:pPr>
        <w:pStyle w:val="FirstParagraph"/>
      </w:pPr>
      <w:r>
        <w:t xml:space="preserve">This dissertation identifies three interconnected systemic challenges that directly impact the efficacy of the</w:t>
      </w:r>
      <w:r>
        <w:t xml:space="preserve"> </w:t>
      </w:r>
      <w:r>
        <w:rPr>
          <w:bCs/>
          <w:b/>
        </w:rPr>
        <w:t xml:space="preserve">Nurse</w:t>
      </w:r>
      <w:r>
        <w:t xml:space="preserve"> </w:t>
      </w:r>
      <w:r>
        <w:t xml:space="preserve">in Mexico City:</w:t>
      </w:r>
    </w:p>
    <w:p>
      <w:pPr>
        <w:numPr>
          <w:ilvl w:val="0"/>
          <w:numId w:val="1001"/>
        </w:numPr>
        <w:pStyle w:val="Compact"/>
      </w:pPr>
      <w:r>
        <w:rPr>
          <w:bCs/>
          <w:b/>
        </w:rPr>
        <w:t xml:space="preserve">Chronic Staffing Shortages and Workload Overload:</w:t>
      </w:r>
      <w:r>
        <w:t xml:space="preserve"> </w:t>
      </w:r>
      <w:r>
        <w:t xml:space="preserve">Mexico City consistently faces significant nurse-to-patient ratios far below recommended standards. In many public health centers, nurses manage 30-40+ patients per day across diverse care needs, leading to burnout, reduced quality of care, and high turnover rates. This shortage is exacerbated by the city's rapid urbanization and aging population.</w:t>
      </w:r>
    </w:p>
    <w:p>
      <w:pPr>
        <w:numPr>
          <w:ilvl w:val="0"/>
          <w:numId w:val="1001"/>
        </w:numPr>
        <w:pStyle w:val="Compact"/>
      </w:pPr>
      <w:r>
        <w:rPr>
          <w:bCs/>
          <w:b/>
        </w:rPr>
        <w:t xml:space="preserve">Fragmented Training and Professional Recognition:</w:t>
      </w:r>
      <w:r>
        <w:t xml:space="preserve"> </w:t>
      </w:r>
      <w:r>
        <w:t xml:space="preserve">Nursing education in Mexico City often lacks sufficient focus on community health dynamics, mental health integration (crucial for a city grappling with high stress levels), or advanced clinical decision-making tailored to the local context. Furthermore, despite their pivotal role, nurses in Mexico City frequently lack formal recognition of their advanced practice roles within the hierarchy of healthcare institutions compared to physicians.</w:t>
      </w:r>
    </w:p>
    <w:p>
      <w:pPr>
        <w:numPr>
          <w:ilvl w:val="0"/>
          <w:numId w:val="1001"/>
        </w:numPr>
        <w:pStyle w:val="Compact"/>
      </w:pPr>
      <w:r>
        <w:rPr>
          <w:bCs/>
          <w:b/>
        </w:rPr>
        <w:t xml:space="preserve">Resource Constraints and Infrastructure Deficits:</w:t>
      </w:r>
      <w:r>
        <w:t xml:space="preserve"> </w:t>
      </w:r>
      <w:r>
        <w:t xml:space="preserve">Many health centers across Mexico City operate with outdated equipment, insufficient medication supplies, and inadequate digital health records. This forces nurses into constant crisis management, diverting energy from proactive patient care and community outreach – a situation directly impacting their ability to fulfill their full potential as leaders in public health.</w:t>
      </w:r>
    </w:p>
    <w:bookmarkEnd w:id="21"/>
    <w:bookmarkStart w:id="22" w:name="Xe9b5c88256cfddf4ddc45f4e268d415be9b8718"/>
    <w:p>
      <w:pPr>
        <w:pStyle w:val="Heading2"/>
      </w:pPr>
      <w:r>
        <w:t xml:space="preserve">The Nurse as Catalyst for Systemic Change</w:t>
      </w:r>
    </w:p>
    <w:p>
      <w:pPr>
        <w:pStyle w:val="FirstParagraph"/>
      </w:pPr>
      <w:r>
        <w:t xml:space="preserve">Contrary to viewing nurses solely as resources within the system, this dissertation posits them as essential catalysts for positive change. In Mexico City, evidence from community health initiatives demonstrates that empowered nurses significantly improve outcomes in maternal health (reducing complications), chronic disease management (through structured follow-ups), and vaccine uptake during campaigns. For instance, nurse-led community outreach programs in marginalized neighborhoods of Mexico City have demonstrably increased early detection rates for cervical cancer by 25% within targeted pilot areas. The</w:t>
      </w:r>
      <w:r>
        <w:t xml:space="preserve"> </w:t>
      </w:r>
      <w:r>
        <w:rPr>
          <w:bCs/>
          <w:b/>
        </w:rPr>
        <w:t xml:space="preserve">Nurse</w:t>
      </w:r>
      <w:r>
        <w:t xml:space="preserve">, therefore, is not just a cog but a dynamic agent capable of driving efficiency and equity.</w:t>
      </w:r>
    </w:p>
    <w:bookmarkEnd w:id="22"/>
    <w:bookmarkStart w:id="23" w:name="X0e7dc1e673198c7b33ddb2f513ef850a52829e2"/>
    <w:p>
      <w:pPr>
        <w:pStyle w:val="Heading2"/>
      </w:pPr>
      <w:r>
        <w:t xml:space="preserve">Policy Recommendations for Strengthening the Nursing Role in Mexico City</w:t>
      </w:r>
    </w:p>
    <w:p>
      <w:pPr>
        <w:pStyle w:val="FirstParagraph"/>
      </w:pPr>
      <w:r>
        <w:t xml:space="preserve">This dissertation framework concludes with actionable recommendations specific to Mexico City's context:</w:t>
      </w:r>
    </w:p>
    <w:p>
      <w:pPr>
        <w:numPr>
          <w:ilvl w:val="0"/>
          <w:numId w:val="1002"/>
        </w:numPr>
        <w:pStyle w:val="Compact"/>
      </w:pPr>
      <w:r>
        <w:rPr>
          <w:bCs/>
          <w:b/>
        </w:rPr>
        <w:t xml:space="preserve">Strategic Workforce Planning:</w:t>
      </w:r>
      <w:r>
        <w:t xml:space="preserve"> </w:t>
      </w:r>
      <w:r>
        <w:t xml:space="preserve">Implement city-wide, data-driven nurse staffing models that account for neighborhood-specific health burdens (e.g., higher diabetes prevalence in certain boroughs) and population density, ensuring adequate numbers to meet demand.</w:t>
      </w:r>
    </w:p>
    <w:p>
      <w:pPr>
        <w:numPr>
          <w:ilvl w:val="0"/>
          <w:numId w:val="1002"/>
        </w:numPr>
        <w:pStyle w:val="Compact"/>
      </w:pPr>
      <w:r>
        <w:rPr>
          <w:bCs/>
          <w:b/>
        </w:rPr>
        <w:t xml:space="preserve">Curriculum Reform &amp; Advanced Practice Pathways:</w:t>
      </w:r>
      <w:r>
        <w:t xml:space="preserve"> </w:t>
      </w:r>
      <w:r>
        <w:t xml:space="preserve">Collaborate with universities in Mexico City (like UNAM or Universidad Nacional Autónoma de México) to revise nursing curricula, integrating community health epidemiology, mental health first response, and leadership training. Establish clear pathways for advanced practice roles (e.g., Nurse Practitioners) within the city's public system.</w:t>
      </w:r>
    </w:p>
    <w:p>
      <w:pPr>
        <w:numPr>
          <w:ilvl w:val="0"/>
          <w:numId w:val="1002"/>
        </w:numPr>
        <w:pStyle w:val="Compact"/>
      </w:pPr>
      <w:r>
        <w:rPr>
          <w:bCs/>
          <w:b/>
        </w:rPr>
        <w:t xml:space="preserve">Technology &amp; Infrastructure Investment:</w:t>
      </w:r>
      <w:r>
        <w:t xml:space="preserve"> </w:t>
      </w:r>
      <w:r>
        <w:t xml:space="preserve">Prioritize funding for integrated digital health records accessible to nurses across all CDMX facilities and ensure reliable infrastructure in primary care centers, reducing administrative burden and enabling more direct patient care time.</w:t>
      </w:r>
    </w:p>
    <w:p>
      <w:pPr>
        <w:numPr>
          <w:ilvl w:val="0"/>
          <w:numId w:val="1002"/>
        </w:numPr>
        <w:pStyle w:val="Compact"/>
      </w:pPr>
      <w:r>
        <w:rPr>
          <w:bCs/>
          <w:b/>
        </w:rPr>
        <w:t xml:space="preserve">Promoting Professional Recognition:</w:t>
      </w:r>
      <w:r>
        <w:t xml:space="preserve"> </w:t>
      </w:r>
      <w:r>
        <w:t xml:space="preserve">Develop city-level initiatives to formally acknowledge the leadership role of nurses in healthcare delivery through policy statements, visible roles in city health committees, and improved professional development opportunities.</w:t>
      </w:r>
    </w:p>
    <w:bookmarkEnd w:id="23"/>
    <w:bookmarkStart w:id="24" w:name="X4dc71fb7e2403e03a0b4d7ba450c6c417bd3f15"/>
    <w:p>
      <w:pPr>
        <w:pStyle w:val="Heading2"/>
      </w:pPr>
      <w:r>
        <w:t xml:space="preserve">Conclusion: The Future is Nurse-Led in Mexico City</w:t>
      </w:r>
    </w:p>
    <w:p>
      <w:pPr>
        <w:pStyle w:val="FirstParagraph"/>
      </w:pPr>
      <w:r>
        <w:t xml:space="preserve">The future viability of Mexico City's healthcare system hinges on the strategic investment and systemic elevation of the</w:t>
      </w:r>
      <w:r>
        <w:t xml:space="preserve"> </w:t>
      </w:r>
      <w:r>
        <w:rPr>
          <w:bCs/>
          <w:b/>
        </w:rPr>
        <w:t xml:space="preserve">Nurse</w:t>
      </w:r>
      <w:r>
        <w:t xml:space="preserve">. This dissertation framework asserts that recognizing, resourcing, and empowering nurses as equal partners in decision-making is not a luxury but an urgent necessity. In a city as vast, diverse, and complex as Mexico City, where millions depend on public health services daily, the role of the</w:t>
      </w:r>
      <w:r>
        <w:t xml:space="preserve"> </w:t>
      </w:r>
      <w:r>
        <w:rPr>
          <w:bCs/>
          <w:b/>
        </w:rPr>
        <w:t xml:space="preserve">Nurse</w:t>
      </w:r>
      <w:r>
        <w:t xml:space="preserve"> </w:t>
      </w:r>
      <w:r>
        <w:t xml:space="preserve">is irreplaceable. Investing in this critical workforce – through better training, fair compensation, manageable workloads, and professional respect – will yield substantial dividends in improved population health outcomes across all boroughs of Mexico City. The time for a paradigm shift that centers the</w:t>
      </w:r>
      <w:r>
        <w:t xml:space="preserve"> </w:t>
      </w:r>
      <w:r>
        <w:rPr>
          <w:bCs/>
          <w:b/>
        </w:rPr>
        <w:t xml:space="preserve">Nurse</w:t>
      </w:r>
      <w:r>
        <w:t xml:space="preserve"> </w:t>
      </w:r>
      <w:r>
        <w:t xml:space="preserve">as the cornerstone of healthcare delivery within Mexico City is unequivocally now. This dissertation underscores that sustainable progress for Mexico City's health system cannot be achieved without placing the</w:t>
      </w:r>
      <w:r>
        <w:t xml:space="preserve"> </w:t>
      </w:r>
      <w:r>
        <w:rPr>
          <w:bCs/>
          <w:b/>
        </w:rPr>
        <w:t xml:space="preserve">Nurse</w:t>
      </w:r>
      <w:r>
        <w:t xml:space="preserve"> </w:t>
      </w:r>
      <w:r>
        <w:t xml:space="preserve">at its very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Mexico City's Healthcare System</dc:title>
  <dc:creator/>
  <dc:language>en</dc:language>
  <cp:keywords/>
  <dcterms:created xsi:type="dcterms:W3CDTF">2026-07-20T00:25:57Z</dcterms:created>
  <dcterms:modified xsi:type="dcterms:W3CDTF">2026-07-20T00:25:57Z</dcterms:modified>
</cp:coreProperties>
</file>

<file path=docProps/custom.xml><?xml version="1.0" encoding="utf-8"?>
<Properties xmlns="http://schemas.openxmlformats.org/officeDocument/2006/custom-properties" xmlns:vt="http://schemas.openxmlformats.org/officeDocument/2006/docPropsVTypes"/>
</file>