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Senegal</w:t>
      </w:r>
      <w:r>
        <w:t xml:space="preserve"> </w:t>
      </w:r>
      <w:r>
        <w:t xml:space="preserve">Dakar</w:t>
      </w:r>
    </w:p>
    <w:bookmarkStart w:id="25" w:name="Xb8766111fdd0a42eb24ae220448893e06acc109"/>
    <w:p>
      <w:pPr>
        <w:pStyle w:val="Heading1"/>
      </w:pPr>
      <w:r>
        <w:t xml:space="preserve">The Vital Role of the Nurse: A Dissertation on Healthcare Advancement in Senegal Dakar</w:t>
      </w:r>
    </w:p>
    <w:p>
      <w:pPr>
        <w:pStyle w:val="FirstParagraph"/>
      </w:pPr>
      <w:r>
        <w:t xml:space="preserve">This dissertation examines the indispensable role of the Nurse within Senegal's healthcare ecosystem, with specific focus on Dakar, the nation's political, economic, and medical hub. As Senegal strives to improve its health indicators and achieve universal health coverage (UHC), understanding the challenges and potential of its nursing workforce in Dakar is paramount. The Nurse represents a frontline pillar of care delivery across clinics, hospitals, community centers, and public health initiatives throughout Senegal Dakar. This analysis underscores why investing in the Nurse is not merely beneficial but essential for Senegal's sustainable development goals.</w:t>
      </w:r>
    </w:p>
    <w:bookmarkStart w:id="20" w:name="context-healthcare-demands-in-dakar"/>
    <w:p>
      <w:pPr>
        <w:pStyle w:val="Heading2"/>
      </w:pPr>
      <w:r>
        <w:t xml:space="preserve">Context: Healthcare Demands in Dakar</w:t>
      </w:r>
    </w:p>
    <w:p>
      <w:pPr>
        <w:pStyle w:val="FirstParagraph"/>
      </w:pPr>
      <w:r>
        <w:t xml:space="preserve">Dakar, home to over 4 million people and serving as a magnet for patients from rural Senegal, faces immense healthcare pressures. The city hosts major teaching hospitals like Hôpital Aristide Le Dantec and Hôpital Principal de Dakar, alongside numerous private clinics and community health posts. Despite these facilities, the burden on the healthcare system is overwhelming. Chronic understaffing plagues Senegal Dakar; the World Health Organization (WHO) reports a ratio of approximately 3 nurses per 10,000 population nationwide – far below the recommended 23 nurses per 10,000 for adequate primary care coverage. In Dakar's overcrowded public facilities, this scarcity translates into nurses managing unsustainable patient loads. A single Nurse in Dakar's outpatient departments may attend to over 50 patients daily, leaving little room for comprehensive assessment or patient education – critical components of effective healthcare.</w:t>
      </w:r>
    </w:p>
    <w:bookmarkEnd w:id="20"/>
    <w:bookmarkStart w:id="21" w:name="Xb0a847f541cd33578bbde98b3a7b5f51d0ccdcb"/>
    <w:p>
      <w:pPr>
        <w:pStyle w:val="Heading2"/>
      </w:pPr>
      <w:r>
        <w:t xml:space="preserve">Challenges Facing the Nurse in Senegal Dakar</w:t>
      </w:r>
    </w:p>
    <w:p>
      <w:pPr>
        <w:pStyle w:val="FirstParagraph"/>
      </w:pPr>
      <w:r>
        <w:t xml:space="preserve">The role of the Nurse in Senegal Dakar is fraught with systemic and operational challenges. Beyond sheer numbers, nurses often face inadequate training infrastructure, limited access to essential medicines and equipment, and significant work-related stress. Many Nurse training programs within Senegal struggle to keep pace with evolving medical practices and the specific health burdens prevalent in urban settings like Dakar – including rising non-communicable diseases (NCDs) alongside persistent infectious diseases like malaria and HIV/AIDS. Furthermore, gender dynamics play a role; while nursing is predominantly female, leadership roles within hospital administration in Senegal Dakar remain male-dominated, limiting the Nurse's influence on policy and resource allocation.</w:t>
      </w:r>
    </w:p>
    <w:p>
      <w:pPr>
        <w:pStyle w:val="BodyText"/>
      </w:pPr>
      <w:r>
        <w:t xml:space="preserve">Cultural context also shapes the Nurse's work. In Dakar, traditional healing practices often coexist with Western medicine. A skilled Nurse must navigate these cultural nuances with respect, acting as a bridge between community beliefs and evidence-based care – particularly crucial in maternal health, vaccination campaigns, and chronic disease management where trust is vital for success.</w:t>
      </w:r>
    </w:p>
    <w:bookmarkEnd w:id="21"/>
    <w:bookmarkStart w:id="22" w:name="X4c9b15dc7c6eddf204638e0fa946578d053fe6e"/>
    <w:p>
      <w:pPr>
        <w:pStyle w:val="Heading2"/>
      </w:pPr>
      <w:r>
        <w:t xml:space="preserve">Opportunities for the Nurse to Drive Change</w:t>
      </w:r>
    </w:p>
    <w:p>
      <w:pPr>
        <w:pStyle w:val="FirstParagraph"/>
      </w:pPr>
      <w:r>
        <w:t xml:space="preserve">Despite challenges, the Nurse in Senegal Dakar possesses unique potential to drive significant positive change. The Nurse is often the most frequent healthcare contact for patients, especially in community settings. This provides a powerful platform for health promotion and disease prevention – areas where Senegal has made strides but needs scaling up (e.g., reducing child mortality, improving maternal care). Initiatives like the "Nurse Midwife Initiative" in Dakar demonstrate how empowering the Nurse can directly improve specific outcomes, such as increasing antenatal visits and safe deliveries.</w:t>
      </w:r>
    </w:p>
    <w:p>
      <w:pPr>
        <w:pStyle w:val="BodyText"/>
      </w:pPr>
      <w:r>
        <w:t xml:space="preserve">Furthermore, Senegal Dakar is increasingly recognizing the value of nurses as key leaders in public health. Programs are emerging to deploy Nurses more effectively into community health centers across Dakar's neighborhoods, focusing on early detection of diseases like tuberculosis and diabetes. The Nurse's role in data collection for surveillance systems (e.g., during outbreaks) is also becoming more formalized, enhancing the city's and nation's ability to respond proactively. Investing in advanced training pathways for nurses – such as nurse practitioner roles – within Senegal Dakar could alleviate pressure on doctors and expand access to quality care.</w:t>
      </w:r>
    </w:p>
    <w:bookmarkEnd w:id="22"/>
    <w:bookmarkStart w:id="23" w:name="Xe6ad8ddab332d5c0475eeaedc8cf5c9ea820cdd"/>
    <w:p>
      <w:pPr>
        <w:pStyle w:val="Heading2"/>
      </w:pPr>
      <w:r>
        <w:t xml:space="preserve">Recommendations for Strengthening the Nursing Workforce</w:t>
      </w:r>
    </w:p>
    <w:p>
      <w:pPr>
        <w:pStyle w:val="FirstParagraph"/>
      </w:pPr>
      <w:r>
        <w:t xml:space="preserve">This dissertation concludes with urgent recommendations to elevate the Nurse's capacity and status in Senegal Dakar. Firstly, significant investment is required in nursing education at institutions like Cheikh Anta Diop University (UCAD) in Dakar, modernizing curricula to include digital health literacy, leadership training, and specialized modules for urban health challenges. Secondly, improving working conditions – through fairer pay scales aligned with the cost of living in Dakar, providing adequate protective equipment and essential supplies – is non-negotiable for retaining skilled Nurses. Thirdly, Senegal Dakar must actively promote gender-equitable career progression within healthcare leadership structures to harness the full potential of its nursing workforce.</w:t>
      </w:r>
    </w:p>
    <w:p>
      <w:pPr>
        <w:pStyle w:val="BodyText"/>
      </w:pPr>
      <w:r>
        <w:t xml:space="preserve">Finally, strengthening the formal integration of Nurses into health policy-making bodies at the municipal and national level in Senegal is crucial. The Nurse's frontline perspective is invaluable for designing realistic, effective health programs that address Dakar's specific needs.</w:t>
      </w:r>
    </w:p>
    <w:bookmarkEnd w:id="23"/>
    <w:bookmarkStart w:id="24" w:name="conclusion"/>
    <w:p>
      <w:pPr>
        <w:pStyle w:val="Heading2"/>
      </w:pPr>
      <w:r>
        <w:t xml:space="preserve">Conclusion</w:t>
      </w:r>
    </w:p>
    <w:p>
      <w:pPr>
        <w:pStyle w:val="FirstParagraph"/>
      </w:pPr>
      <w:r>
        <w:t xml:space="preserve">The Nurse is far more than a caregiver in Senegal Dakar; they are the operational backbone of the healthcare system and a critical agent for public health improvement. The challenges they face – staffing shortages, resource constraints, and systemic barriers – are deeply intertwined with Senegal's broader health equity goals. This dissertation argues that prioritizing the Nurse within Senegal Dakar is not an expense but a strategic investment with demonstrable returns: healthier communities, more efficient healthcare delivery, and greater resilience for the nation's most populous city. The future of healthcare in Senegal Dakar hinges on empowering its Nurses. As Senegal continues its journey towards UHC, ensuring that the Nurse has the support, resources, and respect they deserve must be central to every policy decision and initiative emerging from Dakar.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Critical Role of the Nurse in Senegal Dakar</dc:title>
  <dc:creator/>
  <dc:language>en</dc:language>
  <cp:keywords/>
  <dcterms:created xsi:type="dcterms:W3CDTF">2026-10-25T00:01:42Z</dcterms:created>
  <dcterms:modified xsi:type="dcterms:W3CDTF">2026-10-25T00:01:42Z</dcterms:modified>
</cp:coreProperties>
</file>

<file path=docProps/custom.xml><?xml version="1.0" encoding="utf-8"?>
<Properties xmlns="http://schemas.openxmlformats.org/officeDocument/2006/custom-properties" xmlns:vt="http://schemas.openxmlformats.org/officeDocument/2006/docPropsVTypes"/>
</file>