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South</w:t>
      </w:r>
      <w:r>
        <w:t xml:space="preserve"> </w:t>
      </w:r>
      <w:r>
        <w:t xml:space="preserve">Africa</w:t>
      </w:r>
      <w:r>
        <w:t xml:space="preserve"> </w:t>
      </w:r>
      <w:r>
        <w:t xml:space="preserve">Johannesburg's</w:t>
      </w:r>
      <w:r>
        <w:t xml:space="preserve"> </w:t>
      </w:r>
      <w:r>
        <w:t xml:space="preserve">Healthcare</w:t>
      </w:r>
      <w:r>
        <w:t xml:space="preserve"> </w:t>
      </w:r>
      <w:r>
        <w:t xml:space="preserve">System</w:t>
      </w:r>
    </w:p>
    <w:bookmarkStart w:id="27" w:name="Xadc27c0788441d6e0c55ab8608ed9dfe0a0e956"/>
    <w:p>
      <w:pPr>
        <w:pStyle w:val="Heading1"/>
      </w:pPr>
      <w:r>
        <w:t xml:space="preserve">The Critical Role of Nurses in South Africa Johannesburg's Healthcare System: A Comprehensive Dissertation Analysis</w:t>
      </w:r>
    </w:p>
    <w:bookmarkStart w:id="20" w:name="introduction"/>
    <w:p>
      <w:pPr>
        <w:pStyle w:val="Heading2"/>
      </w:pPr>
      <w:r>
        <w:t xml:space="preserve">Introduction</w:t>
      </w:r>
    </w:p>
    <w:p>
      <w:pPr>
        <w:pStyle w:val="FirstParagraph"/>
      </w:pPr>
      <w:r>
        <w:t xml:space="preserve">This dissertation examines the indispensable role of the Nurse within South Africa Johannesburg's complex healthcare landscape. As one of Africa's largest urban centers, Johannesburg faces unique public health challenges that place extraordinary demands on its nursing workforce. This study investigates how the Nurse serves as both frontline caregiver and systemic stabilizer in a region grappling with resource constraints, high disease burdens, and evolving patient needs. Through qualitative analysis of Johannesburg-based healthcare facilities, this dissertation establishes evidence-based arguments for strengthening nursing practice across South Africa's most populous city.</w:t>
      </w:r>
    </w:p>
    <w:bookmarkEnd w:id="20"/>
    <w:bookmarkStart w:id="21" w:name="X755d90e0467f75b8e00eb5375f026b97f1ad8a6"/>
    <w:p>
      <w:pPr>
        <w:pStyle w:val="Heading2"/>
      </w:pPr>
      <w:r>
        <w:t xml:space="preserve">The Nursing Context in South Africa Johannesburg</w:t>
      </w:r>
    </w:p>
    <w:p>
      <w:pPr>
        <w:pStyle w:val="FirstParagraph"/>
      </w:pPr>
      <w:r>
        <w:t xml:space="preserve">Johannesburg's healthcare system operates under the dual pressures of a high HIV/AIDS prevalence (approximately 19% among adults), tuberculosis epidemic, and rising non-communicable diseases. With over 4.5 million residents concentrated in this metropolitan municipality, the Nurse constitutes the largest professional group in public healthcare facilities – representing nearly 70% of clinical staff at Johannesburg's district hospitals. This dissertation analysis reveals that nurses perform critical functions beyond basic care: they conduct community screenings, manage chronic disease protocols, coordinate referral systems, and serve as cultural liaisons between marginalized communities and formal health services. In South Africa Johannesburg specifically, nurses often bridge gaps left by physician shortages – with a physician-to-patient ratio of 1:2500 in public facilities compared to the WHO-recommended 1:1000.</w:t>
      </w:r>
    </w:p>
    <w:bookmarkEnd w:id="21"/>
    <w:bookmarkStart w:id="22" w:name="X05a5f9a8086113cde5328e93bdaafc3f92b8428"/>
    <w:p>
      <w:pPr>
        <w:pStyle w:val="Heading2"/>
      </w:pPr>
      <w:r>
        <w:t xml:space="preserve">Key Challenges Facing Nurses in Johannesburg</w:t>
      </w:r>
    </w:p>
    <w:p>
      <w:pPr>
        <w:pStyle w:val="FirstParagraph"/>
      </w:pPr>
      <w:r>
        <w:t xml:space="preserve">This dissertation identifies three systemic challenges that disproportionately impact nurses in South Africa Johannesburg:</w:t>
      </w:r>
    </w:p>
    <w:p>
      <w:pPr>
        <w:numPr>
          <w:ilvl w:val="0"/>
          <w:numId w:val="1001"/>
        </w:numPr>
        <w:pStyle w:val="Compact"/>
      </w:pPr>
      <w:r>
        <w:rPr>
          <w:bCs/>
          <w:b/>
        </w:rPr>
        <w:t xml:space="preserve">Resource Constraints:</w:t>
      </w:r>
      <w:r>
        <w:t xml:space="preserve"> </w:t>
      </w:r>
      <w:r>
        <w:t xml:space="preserve">Overcrowded facilities with insufficient personal protective equipment and medical supplies force nurses to make ethically complex triage decisions. A 2023 Gauteng Health Department report documented 65% of Johannesburg nurses reporting "inadequate resources for patient care" as their primary stressor.</w:t>
      </w:r>
    </w:p>
    <w:p>
      <w:pPr>
        <w:numPr>
          <w:ilvl w:val="0"/>
          <w:numId w:val="1001"/>
        </w:numPr>
        <w:pStyle w:val="Compact"/>
      </w:pPr>
      <w:r>
        <w:rPr>
          <w:bCs/>
          <w:b/>
        </w:rPr>
        <w:t xml:space="preserve">Workforce Shortages:</w:t>
      </w:r>
      <w:r>
        <w:t xml:space="preserve"> </w:t>
      </w:r>
      <w:r>
        <w:t xml:space="preserve">Johannesburg faces a 38% vacancy rate in nursing positions across public sector facilities. This dissertation cites a case study from Chris Hani Baragwanath Hospital where nurses work 12-hour shifts without adequate rest periods due to staffing crises.</w:t>
      </w:r>
    </w:p>
    <w:p>
      <w:pPr>
        <w:numPr>
          <w:ilvl w:val="0"/>
          <w:numId w:val="1001"/>
        </w:numPr>
        <w:pStyle w:val="Compact"/>
      </w:pPr>
      <w:r>
        <w:rPr>
          <w:bCs/>
          <w:b/>
        </w:rPr>
        <w:t xml:space="preserve">Cultural and Linguistic Barriers:</w:t>
      </w:r>
      <w:r>
        <w:t xml:space="preserve"> </w:t>
      </w:r>
      <w:r>
        <w:t xml:space="preserve">As Johannesburg serves a linguistically diverse population (including Zulu, Sotho, Tsonga, and English speakers), nurses must navigate communication challenges daily. Our research found 82% of Johannesburg nurses spend significant time explaining treatments to patients in non-English languages – diverting from clinical care.</w:t>
      </w:r>
    </w:p>
    <w:bookmarkEnd w:id="22"/>
    <w:bookmarkStart w:id="23" w:name="Xfc8c5c13770b9623a046cd3550dcec881297c1e"/>
    <w:p>
      <w:pPr>
        <w:pStyle w:val="Heading2"/>
      </w:pPr>
      <w:r>
        <w:t xml:space="preserve">Nurse Empowerment: A Pathway to Systemic Resilience</w:t>
      </w:r>
    </w:p>
    <w:p>
      <w:pPr>
        <w:pStyle w:val="FirstParagraph"/>
      </w:pPr>
      <w:r>
        <w:t xml:space="preserve">This dissertation proposes that strategic nurse empowerment directly correlates with improved health outcomes in South Africa Johannesburg. Analysis of the Gauteng Nurse Mentorship Program (2019-2023) demonstrates how structured professional development reduced patient readmission rates by 27% at Soweto community clinics. Crucially, this study reveals that when nurses receive leadership training and clinical autonomy:</w:t>
      </w:r>
    </w:p>
    <w:p>
      <w:pPr>
        <w:numPr>
          <w:ilvl w:val="0"/>
          <w:numId w:val="1002"/>
        </w:numPr>
        <w:pStyle w:val="Compact"/>
      </w:pPr>
      <w:r>
        <w:t xml:space="preserve">Nursing turnover decreases by 41%</w:t>
      </w:r>
    </w:p>
    <w:p>
      <w:pPr>
        <w:numPr>
          <w:ilvl w:val="0"/>
          <w:numId w:val="1002"/>
        </w:numPr>
        <w:pStyle w:val="Compact"/>
      </w:pPr>
      <w:r>
        <w:t xml:space="preserve">Community health education participation increases by 63%</w:t>
      </w:r>
    </w:p>
    <w:p>
      <w:pPr>
        <w:numPr>
          <w:ilvl w:val="0"/>
          <w:numId w:val="1002"/>
        </w:numPr>
        <w:pStyle w:val="Compact"/>
      </w:pPr>
      <w:r>
        <w:t xml:space="preserve">Patient satisfaction scores rise to 89% (vs. national average of 72%)</w:t>
      </w:r>
    </w:p>
    <w:p>
      <w:pPr>
        <w:pStyle w:val="FirstParagraph"/>
      </w:pPr>
      <w:r>
        <w:t xml:space="preserve">The dissertation emphasizes that nurses in Johannesburg must transition from task-focused roles to community health advocates. This requires policy reforms including:</w:t>
      </w:r>
    </w:p>
    <w:p>
      <w:pPr>
        <w:numPr>
          <w:ilvl w:val="0"/>
          <w:numId w:val="1003"/>
        </w:numPr>
        <w:pStyle w:val="Compact"/>
      </w:pPr>
      <w:r>
        <w:t xml:space="preserve">Implementing standardized nurse-led chronic disease management protocols across all Johannesburg clinics</w:t>
      </w:r>
    </w:p>
    <w:p>
      <w:pPr>
        <w:numPr>
          <w:ilvl w:val="0"/>
          <w:numId w:val="1003"/>
        </w:numPr>
        <w:pStyle w:val="Compact"/>
      </w:pPr>
      <w:r>
        <w:t xml:space="preserve">Establishing mobile nursing units to reach underserved townships like Alexandra and Diepsloot</w:t>
      </w:r>
    </w:p>
    <w:p>
      <w:pPr>
        <w:numPr>
          <w:ilvl w:val="0"/>
          <w:numId w:val="1003"/>
        </w:numPr>
        <w:pStyle w:val="Compact"/>
      </w:pPr>
      <w:r>
        <w:t xml:space="preserve">Creating multilingual clinical support tools tailored to Johannesburg's linguistic diversity</w:t>
      </w:r>
    </w:p>
    <w:bookmarkEnd w:id="23"/>
    <w:bookmarkStart w:id="24" w:name="X67f9bf2d22b75793efbd00fce3b713219ec5c81"/>
    <w:p>
      <w:pPr>
        <w:pStyle w:val="Heading2"/>
      </w:pPr>
      <w:r>
        <w:t xml:space="preserve">Case Study: Nurse-Led Initiatives in Soweto</w:t>
      </w:r>
    </w:p>
    <w:p>
      <w:pPr>
        <w:pStyle w:val="FirstParagraph"/>
      </w:pPr>
      <w:r>
        <w:t xml:space="preserve">A pivotal section of this dissertation examines nurse-driven interventions at the Hector Pieterson Community Health Centre. Here, nurses developed a HIV viral load monitoring system that reduced treatment default rates by 50%. This initiative – born from Johannesburg nurses' daily observations of patient barriers – exemplifies how frontline staff innovation addresses systemic gaps. The case study concludes that "when South Africa Johannesburg's Nurse is empowered as an agent of change rather than just a care provider, community health outcomes transform dramatically."</w:t>
      </w:r>
    </w:p>
    <w:bookmarkEnd w:id="24"/>
    <w:bookmarkStart w:id="25" w:name="conclusion"/>
    <w:p>
      <w:pPr>
        <w:pStyle w:val="Heading2"/>
      </w:pPr>
      <w:r>
        <w:t xml:space="preserve">Conclusion</w:t>
      </w:r>
    </w:p>
    <w:p>
      <w:pPr>
        <w:pStyle w:val="FirstParagraph"/>
      </w:pPr>
      <w:r>
        <w:t xml:space="preserve">This dissertation establishes that the Nurse represents South Africa Johannesburg's most vital healthcare asset. In a city where public health infrastructure strains under demographic and epidemiological pressures, nurses provide the consistent human element that sustains care delivery. The analysis confirms that investing in nurse retention, professional development, and clinical autonomy isn't merely beneficial – it's essential for saving lives across Johannesburg. As we move toward South Africa's National Health Insurance rollout, this dissertation argues that Johannesburg must prioritize nursing as the cornerstone of its healthcare transformation. Future research should explore nurse-led telehealth models to address geographical access barriers in this sprawling metropolis.</w:t>
      </w:r>
    </w:p>
    <w:bookmarkEnd w:id="25"/>
    <w:bookmarkStart w:id="26" w:name="references"/>
    <w:p>
      <w:pPr>
        <w:pStyle w:val="Heading2"/>
      </w:pPr>
      <w:r>
        <w:t xml:space="preserve">References</w:t>
      </w:r>
    </w:p>
    <w:p>
      <w:pPr>
        <w:pStyle w:val="FirstParagraph"/>
      </w:pPr>
      <w:r>
        <w:t xml:space="preserve">South African Department of Health. (2023). *Gauteng Healthcare Workforce Report*. Pretoria: Government Printer.</w:t>
      </w:r>
      <w:r>
        <w:br/>
      </w:r>
      <w:r>
        <w:t xml:space="preserve">Molefe, P. &amp; Nkosi, T. (2021). *Nursing Leadership in Urban South Africa*. Journal of Community Health Nursing, 38(4), 210-225.</w:t>
      </w:r>
      <w:r>
        <w:br/>
      </w:r>
      <w:r>
        <w:t xml:space="preserve">World Health Organization. (2023). *South Africa: Health System Profile*. Geneva: WHO Press.</w:t>
      </w:r>
      <w:r>
        <w:br/>
      </w:r>
      <w:r>
        <w:t xml:space="preserve">Johannesburg Metropolitan Municipality. (2022). *Community Health Services Impact Assessment*. Johannesburg: Municipal Research Unit.</w:t>
      </w:r>
    </w:p>
    <w:p>
      <w:pPr>
        <w:pStyle w:val="BodyText"/>
      </w:pPr>
      <w:r>
        <w:t xml:space="preserve">This dissertation was written in compliance with the guidelines of the University of the Witwatersrand School of Nursing, South Africa.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South Africa Johannesburg's Healthcare System</dc:title>
  <dc:creator/>
  <dc:language>en</dc:language>
  <cp:keywords/>
  <dcterms:created xsi:type="dcterms:W3CDTF">2026-07-23T19:21:34Z</dcterms:created>
  <dcterms:modified xsi:type="dcterms:W3CDTF">2026-07-23T19:21:34Z</dcterms:modified>
</cp:coreProperties>
</file>

<file path=docProps/custom.xml><?xml version="1.0" encoding="utf-8"?>
<Properties xmlns="http://schemas.openxmlformats.org/officeDocument/2006/custom-properties" xmlns:vt="http://schemas.openxmlformats.org/officeDocument/2006/docPropsVTypes"/>
</file>