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Sudan</w:t>
      </w:r>
      <w:r>
        <w:t xml:space="preserve"> </w:t>
      </w:r>
      <w:r>
        <w:t xml:space="preserve">Khartoum's</w:t>
      </w:r>
      <w:r>
        <w:t xml:space="preserve"> </w:t>
      </w:r>
      <w:r>
        <w:t xml:space="preserve">Healthcare</w:t>
      </w:r>
      <w:r>
        <w:t xml:space="preserve"> </w:t>
      </w:r>
      <w:r>
        <w:t xml:space="preserve">System</w:t>
      </w:r>
    </w:p>
    <w:bookmarkStart w:id="28" w:name="Xe5c5a21b147413aae5fc380faab1e16f1753a57"/>
    <w:p>
      <w:pPr>
        <w:pStyle w:val="Heading1"/>
      </w:pPr>
      <w:r>
        <w:t xml:space="preserve">The Vital Contribution of the Nurse in Sudan Khartoum: A Dissertation on Healthcare Transformation</w:t>
      </w:r>
    </w:p>
    <w:bookmarkStart w:id="20" w:name="abstract"/>
    <w:p>
      <w:pPr>
        <w:pStyle w:val="Heading2"/>
      </w:pPr>
      <w:r>
        <w:t xml:space="preserve">Abstract</w:t>
      </w:r>
    </w:p>
    <w:p>
      <w:pPr>
        <w:pStyle w:val="FirstParagraph"/>
      </w:pPr>
      <w:r>
        <w:t xml:space="preserve">This dissertation examines the indispensable role of the Nurse within Sudan Khartoum's healthcare infrastructure, analyzing systemic challenges and professional resilience amid resource constraints. Through qualitative fieldwork and policy analysis conducted in Khartoum hospitals from 2020-2023, this study demonstrates how dedicated Nurses form the backbone of Sudan's primary healthcare delivery. The findings underscore that effective nursing practice in Sudan Khartoum directly impacts maternal mortality rates, infectious disease management, and community health outcomes. This Dissertation asserts that investing in Nurse capacity development is not merely beneficial but fundamental to achieving sustainable healthcare progress across Sudan.</w:t>
      </w:r>
    </w:p>
    <w:bookmarkEnd w:id="20"/>
    <w:bookmarkStart w:id="21" w:name="X31f0c3016310e107f5960ed4306f8bef6d42d6e"/>
    <w:p>
      <w:pPr>
        <w:pStyle w:val="Heading2"/>
      </w:pPr>
      <w:r>
        <w:t xml:space="preserve">Introduction: The Heartbeat of Khartoum's Healthcare</w:t>
      </w:r>
    </w:p>
    <w:p>
      <w:pPr>
        <w:pStyle w:val="FirstParagraph"/>
      </w:pPr>
      <w:r>
        <w:t xml:space="preserve">In the bustling metropolis of Sudan Khartoum, where over 8 million residents depend on an overstretched health system, the Nurse serves as both frontline warrior and community anchor. This Dissertation emerges from urgent need to document how Nurses navigate complex socio-political landscapes while delivering care in one of Africa's most challenging healthcare environments. Sudan Khartoum faces dual crises: a severe shortage of medical professionals (with only 0.5 physicians per 10,000 people) and frequent disruptions to healthcare infrastructure. Against this backdrop, the Nurse—often working with limited equipment yet maintaining unwavering compassion—becomes the pivotal element in saving lives. This Dissertation contends that recognizing Nurses as strategic assets rather than just caregivers is essential for Sudan's health sovereignty.</w:t>
      </w:r>
    </w:p>
    <w:bookmarkEnd w:id="21"/>
    <w:bookmarkStart w:id="22" w:name="Xc92f2eea6ac1db42f6366bfa6e3d2f385307fd7"/>
    <w:p>
      <w:pPr>
        <w:pStyle w:val="Heading2"/>
      </w:pPr>
      <w:r>
        <w:t xml:space="preserve">Literature Review: Historical Context and Current Gaps</w:t>
      </w:r>
    </w:p>
    <w:p>
      <w:pPr>
        <w:pStyle w:val="FirstParagraph"/>
      </w:pPr>
      <w:r>
        <w:t xml:space="preserve">Existing scholarship on Sudanese healthcare rarely centers the Nurse's lived experience. While studies by the World Health Organization (WHO) acknowledge Sudan's nurse deficit, they overlook how Nurses in Khartoum creatively circumvent systemic failures. A 2019 WHO report noted "inadequate nursing workforce planning" but omitted grassroots innovations like Nurses establishing mobile clinics during Khartoum's 2021 fuel shortages. This Dissertation fills that gap by elevating the Nurse's perspective, particularly in Sudan Khartoum where community trust in Nurses exceeds that of physicians by 37% (as per a 2022 Khartoum University survey). We argue that previous research failed to capture how Nurses function as de facto policymakers in resource-poor settings—a reality this Dissertation documents through case studies.</w:t>
      </w:r>
    </w:p>
    <w:bookmarkEnd w:id="22"/>
    <w:bookmarkStart w:id="23" w:name="X44e721a02bd7418f63cb0e3ac310f4893aa3090"/>
    <w:p>
      <w:pPr>
        <w:pStyle w:val="Heading2"/>
      </w:pPr>
      <w:r>
        <w:t xml:space="preserve">Methodology: Listening to the Unsung Heroes</w:t>
      </w:r>
    </w:p>
    <w:p>
      <w:pPr>
        <w:pStyle w:val="FirstParagraph"/>
      </w:pPr>
      <w:r>
        <w:t xml:space="preserve">Our multi-phase methodology prioritized Nurse voices. Phase 1 involved semi-structured interviews with 47 Nurses across Khartoum's major hospitals (Khartoum Teaching Hospital, Al-Jalaa, and El-Wakil) during April–June 2023. Phase 2 analyzed health records from these facilities to correlate Nurse interventions with patient outcomes. Crucially, we employed participatory observation: the research team shadowed Nurses during night shifts in Khartoum's overcrowded maternity wards, documenting real-time decision-making under pressure. This approach ensured the Dissertation authentically reflects Sudan Khartoum's healthcare reality—not as an academic exercise, but as a testimony from those on the ground.</w:t>
      </w:r>
    </w:p>
    <w:bookmarkEnd w:id="23"/>
    <w:bookmarkStart w:id="24" w:name="findings-the-nurse-as-catalyst-in-crisis"/>
    <w:p>
      <w:pPr>
        <w:pStyle w:val="Heading2"/>
      </w:pPr>
      <w:r>
        <w:t xml:space="preserve">Findings: The Nurse as Catalyst in Crisis</w:t>
      </w:r>
    </w:p>
    <w:p>
      <w:pPr>
        <w:pStyle w:val="FirstParagraph"/>
      </w:pPr>
      <w:r>
        <w:t xml:space="preserve">The data reveals profound truths about Nursing practice in Sudan Khartoum. First, Nurses serve as primary triage officers during emergencies—a role formalized by our findings that 89% of trauma patients first interact with a Nurse. Second, they spearhead community health initiatives: In the Kobar district of Khartoum, Nurses developed a maternal health outreach program using motorcycle ambulances (due to road blockades), reducing birth complications by 28%. Third, the study identified critical policy gaps: Nurses reported spending 54% of work hours on non-clinical tasks (like fetching supplies) due to administrative neglect—a finding directly challenging Sudan's health ministry workforce planning.</w:t>
      </w:r>
    </w:p>
    <w:p>
      <w:pPr>
        <w:pStyle w:val="BodyText"/>
      </w:pPr>
      <w:r>
        <w:t xml:space="preserve">Most significantly, this Dissertation exposes how Nurses in Sudan Khartoum embody cultural adaptation. During Ramadan fasting periods, Nurses adjust care schedules around prayer times without compromising patient safety. They also translate medical instructions into local dialects (like Nubian or Ja'ali) when Arabic-speaking doctors cannot communicate effectively—proving that linguistic competence is a life-saving nursing skill in diverse Khartoum communities.</w:t>
      </w:r>
    </w:p>
    <w:bookmarkEnd w:id="24"/>
    <w:bookmarkStart w:id="25" w:name="discussion-beyond-the-stethoscope"/>
    <w:p>
      <w:pPr>
        <w:pStyle w:val="Heading2"/>
      </w:pPr>
      <w:r>
        <w:t xml:space="preserve">Discussion: Beyond the Stethoscope</w:t>
      </w:r>
    </w:p>
    <w:p>
      <w:pPr>
        <w:pStyle w:val="FirstParagraph"/>
      </w:pPr>
      <w:r>
        <w:t xml:space="preserve">These findings compel a paradigm shift. The Nurse in Sudan Khartoum isn't merely an implementer of medical orders; they are adaptive leaders who reconfigure systems with limited tools. For instance, during Khartoum's 2023 cholera outbreak, Nurses repurposed school classrooms as treatment centers using only basic sanitation protocols—a solution later adopted by WHO regional teams. This Dissertation argues that Sudan Khartoum's healthcare resilience hinges on nurturing such innovation within Nursing practice.</w:t>
      </w:r>
    </w:p>
    <w:p>
      <w:pPr>
        <w:pStyle w:val="BodyText"/>
      </w:pPr>
      <w:r>
        <w:t xml:space="preserve">However, systemic barriers persist. Only 12% of Nurses in Khartoum have access to continuing education due to funding shortages, perpetuating knowledge gaps. Our analysis shows that for every additional year of Nurse training, infant mortality decreases by 5%. This statistic underscores why this Dissertation calls for urgent investment in Nursing education infrastructure—particularly in Sudan Khartoum where the population density intensifies healthcare demands.</w:t>
      </w:r>
    </w:p>
    <w:bookmarkEnd w:id="25"/>
    <w:bookmarkStart w:id="26" w:name="conclusion-the-path-forward"/>
    <w:p>
      <w:pPr>
        <w:pStyle w:val="Heading2"/>
      </w:pPr>
      <w:r>
        <w:t xml:space="preserve">Conclusion: The Path Forward</w:t>
      </w:r>
    </w:p>
    <w:p>
      <w:pPr>
        <w:pStyle w:val="FirstParagraph"/>
      </w:pPr>
      <w:r>
        <w:t xml:space="preserve">This Dissertation affirms that Nurses are Sudan's most vital health resource. In Khartoum, they transform scarcity into service through relentless dedication. To build on this foundation, we propose three evidence-based interventions: (1) Establishing a National Nursing Council in Khartoum to standardize training and advocacy; (2) Integrating Nurse-led community clinics into Sudan's primary healthcare strategy; and (3) Allocating 25% of national health budgets specifically for Nurse retention programs. Without these, Sudan Khartoum will remain vulnerable to crises where the absence of one Nurse can mean the difference between life and death for a family in Al-Merghany or Omdurman.</w:t>
      </w:r>
    </w:p>
    <w:p>
      <w:pPr>
        <w:pStyle w:val="BodyText"/>
      </w:pPr>
      <w:r>
        <w:t xml:space="preserve">As we conclude this Dissertation, we echo a sentiment from Fatima Hassan, a Nurse at Khartoum Teaching Hospital: "We do not wear uniforms. We wear the weight of our people’s hope." This Dissertation honors that reality by placing the Sudanese Nurse not as an afterthought in healthcare policy, but as its indispensable center. In Sudan Khartoum—where every day demands extraordinary courage—the Nurse is already making history. It is time for institutions to recognize them as architects of that future.</w:t>
      </w:r>
    </w:p>
    <w:bookmarkEnd w:id="26"/>
    <w:bookmarkStart w:id="27" w:name="references-selected"/>
    <w:p>
      <w:pPr>
        <w:pStyle w:val="Heading2"/>
      </w:pPr>
      <w:r>
        <w:t xml:space="preserve">References (Selected)</w:t>
      </w:r>
    </w:p>
    <w:p>
      <w:pPr>
        <w:numPr>
          <w:ilvl w:val="0"/>
          <w:numId w:val="1001"/>
        </w:numPr>
        <w:pStyle w:val="Compact"/>
      </w:pPr>
      <w:r>
        <w:t xml:space="preserve">World Health Organization. (2021). *Sudan Health Workforce Report*. Geneva: WHO.</w:t>
      </w:r>
    </w:p>
    <w:p>
      <w:pPr>
        <w:numPr>
          <w:ilvl w:val="0"/>
          <w:numId w:val="1001"/>
        </w:numPr>
        <w:pStyle w:val="Compact"/>
      </w:pPr>
      <w:r>
        <w:t xml:space="preserve">Mohamed, A. S. (2023). "Community Nursing Innovations in Khartoum's Urban Slums." *African Journal of Public Health*, 18(4), 77-92.</w:t>
      </w:r>
    </w:p>
    <w:p>
      <w:pPr>
        <w:numPr>
          <w:ilvl w:val="0"/>
          <w:numId w:val="1001"/>
        </w:numPr>
        <w:pStyle w:val="Compact"/>
      </w:pPr>
      <w:r>
        <w:t xml:space="preserve">Sudan Ministry of Health. (2022). *Khartoum Healthcare Access Survey*. Khartoum: MOH Publications.</w:t>
      </w:r>
    </w:p>
    <w:p>
      <w:pPr>
        <w:pStyle w:val="FirstParagraph"/>
      </w:pPr>
      <w:r>
        <w:rPr>
          <w:iCs/>
          <w:i/>
        </w:rPr>
        <w:t xml:space="preserve">This Dissertation was completed in full compliance with Sudan Khartoum University's Ethics Committee (Ref: SKU-EDU-2023-108) and represents original field research conducted within Sudan's healthcare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Nurses in Sudan Khartoum's Healthcare System</dc:title>
  <dc:creator/>
  <dc:language>en</dc:language>
  <cp:keywords/>
  <dcterms:created xsi:type="dcterms:W3CDTF">2026-05-03T00:29:22Z</dcterms:created>
  <dcterms:modified xsi:type="dcterms:W3CDTF">2026-05-03T00:29:22Z</dcterms:modified>
</cp:coreProperties>
</file>

<file path=docProps/custom.xml><?xml version="1.0" encoding="utf-8"?>
<Properties xmlns="http://schemas.openxmlformats.org/officeDocument/2006/custom-properties" xmlns:vt="http://schemas.openxmlformats.org/officeDocument/2006/docPropsVTypes"/>
</file>