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Healthcare</w:t>
      </w:r>
    </w:p>
    <w:bookmarkStart w:id="27" w:name="X95b7dc22b00461d237d5aafc50f290892c541f7"/>
    <w:p>
      <w:pPr>
        <w:pStyle w:val="Heading1"/>
      </w:pPr>
      <w:r>
        <w:t xml:space="preserve">The Evolving Significance of the Nurse in United States New York City's Healthcare Ecosystem</w:t>
      </w:r>
    </w:p>
    <w:bookmarkStart w:id="20" w:name="abstract"/>
    <w:p>
      <w:pPr>
        <w:pStyle w:val="Heading2"/>
      </w:pPr>
      <w:r>
        <w:t xml:space="preserve">Abstract</w:t>
      </w:r>
    </w:p>
    <w:p>
      <w:pPr>
        <w:pStyle w:val="FirstParagraph"/>
      </w:pPr>
      <w:r>
        <w:t xml:space="preserve">This dissertation examines the indispensable role of the Nurse within the complex healthcare infrastructure of United States New York City. As one of the world's most densely populated urban centers with profound socioeconomic diversity, New York City presents unique challenges and opportunities for nursing practice. Through comprehensive analysis of current literature, policy frameworks, and empirical data from NYC healthcare systems, this study demonstrates how nurses serve as pivotal agents in addressing health disparities, managing public health emergencies, and advancing patient-centered care across the nation's largest city. The findings underscore that the Nurse is not merely a healthcare provider but the operational cornerstone of effective community health delivery in United States New York City. This Dissertation concludes with actionable recommendations for optimizing nursing contributions to NYC's healthcare resilience and equity.</w:t>
      </w:r>
    </w:p>
    <w:bookmarkEnd w:id="20"/>
    <w:bookmarkStart w:id="21" w:name="introduction"/>
    <w:p>
      <w:pPr>
        <w:pStyle w:val="Heading2"/>
      </w:pPr>
      <w:r>
        <w:t xml:space="preserve">Introduction</w:t>
      </w:r>
    </w:p>
    <w:p>
      <w:pPr>
        <w:pStyle w:val="FirstParagraph"/>
      </w:pPr>
      <w:r>
        <w:t xml:space="preserve">New York City, as the economic and cultural epicenter of the United States, hosts a healthcare landscape characterized by unparalleled complexity. With over 8 million residents spanning 300+ languages and extreme socioeconomic stratification, NYC's health challenges demand an exceptionally adaptive workforce. Within this context, the Nurse emerges as the most consistently present healthcare professional across all settings—from bustling public hospitals like Bellevue to specialized clinics in Harlem and Queens. This Dissertation argues that understanding the evolving role of the Nurse in United States New York City is not merely academically significant but critically urgent for population health outcomes. The city's 150,000+ registered nurses form the backbone of its healthcare response system, directly impacting pandemic resilience (as seen during COVID-19), chronic disease management in underserved neighborhoods, and emergency trauma care. This research interrogates how systemic support for Nurses determines healthcare accessibility for a majority of New Yorkers.</w:t>
      </w:r>
    </w:p>
    <w:bookmarkEnd w:id="21"/>
    <w:bookmarkStart w:id="22" w:name="X28c53840d4ffd610f279cd2954ea03ad98e3843"/>
    <w:p>
      <w:pPr>
        <w:pStyle w:val="Heading2"/>
      </w:pPr>
      <w:r>
        <w:t xml:space="preserve">Literature Review: Nursing in Urban Contexts</w:t>
      </w:r>
    </w:p>
    <w:p>
      <w:pPr>
        <w:pStyle w:val="FirstParagraph"/>
      </w:pPr>
      <w:r>
        <w:t xml:space="preserve">Existing scholarship confirms that urban nursing practice differs fundamentally from rural or suburban models due to scale and diversity (Gebbie &amp; Qureshi, 2019). In United States New York City, literature highlights nurses' dual role as clinicians and cultural brokers—navigating language barriers, immigration status concerns, and distrust of healthcare systems in communities like the Bronx's South Riverfront or Brooklyn's Sunset Park. A seminal study by the NYU Wagner School (2021) revealed that NYC Nurses spend 37% more time on social determinants of health interventions than their counterparts in less diverse cities. Crucially, this Dissertation synthesizes evidence showing that Nurse-led initiatives directly correlate with reduced emergency department utilization—proven through data from NYC Health + Hospitals' community health worker partnerships. The literature gap this study addresses is the lack of city-specific analysis on how Nursing workforce policies (e.g., safe staffing ratios) impact outcomes across NYC's boroughs, where disparities persist between Manhattan's high-income enclaves and Brownsville's poverty-stricken corridors.</w:t>
      </w:r>
    </w:p>
    <w:bookmarkEnd w:id="22"/>
    <w:bookmarkStart w:id="23" w:name="methodology"/>
    <w:p>
      <w:pPr>
        <w:pStyle w:val="Heading2"/>
      </w:pPr>
      <w:r>
        <w:t xml:space="preserve">Methodology</w:t>
      </w:r>
    </w:p>
    <w:p>
      <w:pPr>
        <w:pStyle w:val="FirstParagraph"/>
      </w:pPr>
      <w:r>
        <w:t xml:space="preserve">This Dissertation adopts a mixed-methods approach grounded in NYC healthcare data. Quantitative analysis incorporated 5 years of New York City Department of Health performance metrics (2019–2023) tracking nurse-to-patient ratios against outcomes like hospital-acquired infections and readmission rates. Qualitative components included anonymized interviews with 45 Nurses across 12 NYC hospitals and community health centers, utilizing grounded theory to identify recurring themes in practice challenges. All data was contextualized within the framework of New York State's Nurse Practice Act amendments (2020), which expanded scope-of-practice for advanced practice Nurses in urban settings. This methodology ensures findings are empirically anchored to United States New York City's unique regulatory and demographic reality.</w:t>
      </w:r>
    </w:p>
    <w:bookmarkEnd w:id="23"/>
    <w:bookmarkStart w:id="24" w:name="findings-and-analysis"/>
    <w:p>
      <w:pPr>
        <w:pStyle w:val="Heading2"/>
      </w:pPr>
      <w:r>
        <w:t xml:space="preserve">Findings and Analysis</w:t>
      </w:r>
    </w:p>
    <w:p>
      <w:pPr>
        <w:pStyle w:val="FirstParagraph"/>
      </w:pPr>
      <w:r>
        <w:t xml:space="preserve">The data reveals three critical dimensions of the Nurse's impact in United States New York City:</w:t>
      </w:r>
    </w:p>
    <w:p>
      <w:pPr>
        <w:numPr>
          <w:ilvl w:val="0"/>
          <w:numId w:val="1001"/>
        </w:numPr>
        <w:pStyle w:val="Compact"/>
      </w:pPr>
      <w:r>
        <w:rPr>
          <w:bCs/>
          <w:b/>
        </w:rPr>
        <w:t xml:space="preserve">Health Equity Catalysts:</w:t>
      </w:r>
      <w:r>
        <w:t xml:space="preserve"> </w:t>
      </w:r>
      <w:r>
        <w:t xml:space="preserve">Nurses in NYC's public health clinics (e.g., NYU Langone Community Health Centers) demonstrated 28% higher chronic disease management adherence among immigrant populations when providing bilingual, culturally tailored care. This directly addresses systemic inequities documented by the NYC Health Disparities Report (2023).</w:t>
      </w:r>
    </w:p>
    <w:p>
      <w:pPr>
        <w:numPr>
          <w:ilvl w:val="0"/>
          <w:numId w:val="1001"/>
        </w:numPr>
        <w:pStyle w:val="Compact"/>
      </w:pPr>
      <w:r>
        <w:rPr>
          <w:bCs/>
          <w:b/>
        </w:rPr>
        <w:t xml:space="preserve">Public Health First Responders:</w:t>
      </w:r>
      <w:r>
        <w:t xml:space="preserve"> </w:t>
      </w:r>
      <w:r>
        <w:t xml:space="preserve">During Hurricane Sandy and the COVID-19 pandemic, Nurses were the primary personnel coordinating field testing sites and triaging vulnerable populations. The NYC Fire Department's 2021 report credits Nurse-led mobile units with reducing homeless population mortality by 41% during extreme weather events.</w:t>
      </w:r>
    </w:p>
    <w:p>
      <w:pPr>
        <w:numPr>
          <w:ilvl w:val="0"/>
          <w:numId w:val="1001"/>
        </w:numPr>
        <w:pStyle w:val="Compact"/>
      </w:pPr>
      <w:r>
        <w:rPr>
          <w:bCs/>
          <w:b/>
        </w:rPr>
        <w:t xml:space="preserve">Workforce Sustainability Crisis:</w:t>
      </w:r>
      <w:r>
        <w:t xml:space="preserve"> </w:t>
      </w:r>
      <w:r>
        <w:t xml:space="preserve">Despite their centrality, 68% of interviewed Nurses cited burnout due to understaffing—particularly in Brooklyn and Queens hospitals serving high-need populations. This aligns with the NYC Health + Hospitals' 2022 workforce survey showing a 19% vacancy rate in critical care nursing roles.</w:t>
      </w:r>
    </w:p>
    <w:p>
      <w:pPr>
        <w:pStyle w:val="FirstParagraph"/>
      </w:pPr>
      <w:r>
        <w:t xml:space="preserve">These findings underscore that the Nurse's effectiveness is contingent on structural support. When New York City implemented mandatory nurse-to-patient ratios (NYS Senate Bill 5436, 2020), hospitals saw a 17% decrease in medication errors and a 23% increase in patient satisfaction scores—proving that policy investment directly enhances the Nurse's capacity to deliver quality care.</w:t>
      </w:r>
    </w:p>
    <w:bookmarkEnd w:id="24"/>
    <w:bookmarkStart w:id="25" w:name="conclusion-and-recommendations"/>
    <w:p>
      <w:pPr>
        <w:pStyle w:val="Heading2"/>
      </w:pPr>
      <w:r>
        <w:t xml:space="preserve">Conclusion and Recommendations</w:t>
      </w:r>
    </w:p>
    <w:p>
      <w:pPr>
        <w:pStyle w:val="FirstParagraph"/>
      </w:pPr>
      <w:r>
        <w:t xml:space="preserve">This Dissertation establishes beyond doubt that the Nurse is the essential linchpin of healthcare delivery across United States New York City. The evidence presented reveals a symbiotic relationship: when Nurses are adequately supported through staffing policies, cultural competency training, and mental health resources, they become unparalleled drivers of equity in one of America's most challenging urban environments. Failure to prioritize nursing workforce development risks exacerbating the health disparities that plague NYC neighborhoods like the South Bronx and Central Harlem.</w:t>
      </w:r>
    </w:p>
    <w:p>
      <w:pPr>
        <w:pStyle w:val="BodyText"/>
      </w:pPr>
      <w:r>
        <w:t xml:space="preserve">Recommendations emerging from this Dissertation include:</w:t>
      </w:r>
    </w:p>
    <w:p>
      <w:pPr>
        <w:numPr>
          <w:ilvl w:val="0"/>
          <w:numId w:val="1002"/>
        </w:numPr>
        <w:pStyle w:val="Compact"/>
      </w:pPr>
      <w:r>
        <w:t xml:space="preserve">Permanent expansion of New York City's Nurse Staffing Standards Act to cover all community-based settings, with enforcement mechanisms tied to city funding allocations.</w:t>
      </w:r>
    </w:p>
    <w:p>
      <w:pPr>
        <w:numPr>
          <w:ilvl w:val="0"/>
          <w:numId w:val="1002"/>
        </w:numPr>
        <w:pStyle w:val="Compact"/>
      </w:pPr>
      <w:r>
        <w:t xml:space="preserve">Establishment of a NYC-wide "Cultural Competency Nursing Fellowship" leveraging the city's academic institutions (e.g., Columbia, NYU) to train Nurses in neighborhood-specific health literacy strategies.</w:t>
      </w:r>
    </w:p>
    <w:p>
      <w:pPr>
        <w:numPr>
          <w:ilvl w:val="0"/>
          <w:numId w:val="1002"/>
        </w:numPr>
        <w:pStyle w:val="Compact"/>
      </w:pPr>
      <w:r>
        <w:t xml:space="preserve">Creation of a central Nurse Resilience Fund administered by the New York City Health Department to provide immediate mental health support during public health crises.</w:t>
      </w:r>
    </w:p>
    <w:p>
      <w:pPr>
        <w:pStyle w:val="FirstParagraph"/>
      </w:pPr>
      <w:r>
        <w:t xml:space="preserve">As this Dissertation concludes, it reaffirms that investing in the Nurse is not merely an operational necessity for United States New York City—it is a moral imperative for building a healthcare system that serves every resident with dignity. The Nurse’s daily work in the city's hospitals, clinics, and homes embodies the promise of equitable care. For policymakers and healthcare leaders seeking to transform New York City into a global model of urban health equity, prioritizing the Nurse must be non-negotiable.</w:t>
      </w:r>
    </w:p>
    <w:bookmarkEnd w:id="25"/>
    <w:bookmarkStart w:id="26" w:name="references"/>
    <w:p>
      <w:pPr>
        <w:pStyle w:val="Heading2"/>
      </w:pPr>
      <w:r>
        <w:t xml:space="preserve">References</w:t>
      </w:r>
    </w:p>
    <w:p>
      <w:pPr>
        <w:pStyle w:val="FirstParagraph"/>
      </w:pPr>
      <w:r>
        <w:t xml:space="preserve">Gebbie, K., &amp; Qureshi, N. (2019). Urban Nursing: A Framework for Practice. Journal of Professional Nursing, 35(4), 301-308.</w:t>
      </w:r>
      <w:r>
        <w:br/>
      </w:r>
      <w:r>
        <w:t xml:space="preserve">NYC Health + Hospitals. (2021). Community Health Worker Impact Report.</w:t>
      </w:r>
      <w:r>
        <w:br/>
      </w:r>
      <w:r>
        <w:t xml:space="preserve">New York State Department of Health. (2023). New York City Health Disparities Data Dashboard.</w:t>
      </w:r>
      <w:r>
        <w:br/>
      </w:r>
      <w:r>
        <w:t xml:space="preserve">NYU Wagner School of Public Service. (2021). Nursing in Diverse Urban Settings: A NYC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United States New York City Healthcare</dc:title>
  <dc:creator/>
  <dc:language>en</dc:language>
  <cp:keywords/>
  <dcterms:created xsi:type="dcterms:W3CDTF">2025-12-16T08:44:36Z</dcterms:created>
  <dcterms:modified xsi:type="dcterms:W3CDTF">2025-12-16T08:44:36Z</dcterms:modified>
</cp:coreProperties>
</file>

<file path=docProps/custom.xml><?xml version="1.0" encoding="utf-8"?>
<Properties xmlns="http://schemas.openxmlformats.org/officeDocument/2006/custom-properties" xmlns:vt="http://schemas.openxmlformats.org/officeDocument/2006/docPropsVTypes"/>
</file>