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in</w:t>
      </w:r>
      <w:r>
        <w:t xml:space="preserve"> </w:t>
      </w:r>
      <w:r>
        <w:t xml:space="preserve">Venezuela</w:t>
      </w:r>
      <w:r>
        <w:t xml:space="preserve"> </w:t>
      </w:r>
      <w:r>
        <w:t xml:space="preserve">Caracas</w:t>
      </w:r>
    </w:p>
    <w:bookmarkStart w:id="26" w:name="Xf4ed5d2930c3b26dd6c063478587c8c345549a6"/>
    <w:p>
      <w:pPr>
        <w:pStyle w:val="Heading1"/>
      </w:pPr>
      <w:r>
        <w:t xml:space="preserve">Dissertation: The Critical Role of the Nurse in Venezuela Caracas Amidst Socioeconomic Challenges</w:t>
      </w:r>
    </w:p>
    <w:p>
      <w:pPr>
        <w:pStyle w:val="FirstParagraph"/>
      </w:pPr>
      <w:r>
        <w:t xml:space="preserve">This dissertation examines the multifaceted responsibilities, challenges, and resilience of the healthcare professional known as a</w:t>
      </w:r>
      <w:r>
        <w:t xml:space="preserve"> </w:t>
      </w:r>
      <w:r>
        <w:rPr>
          <w:iCs/>
          <w:i/>
        </w:rPr>
        <w:t xml:space="preserve">Nurse</w:t>
      </w:r>
      <w:r>
        <w:t xml:space="preserve"> </w:t>
      </w:r>
      <w:r>
        <w:t xml:space="preserve">within the complex healthcare ecosystem of Venezuela Caracas. As one of Latin America's most populous cities and the political nucleus of Venezuela, Caracas presents a unique laboratory for understanding how nursing practice adapts to extreme socioeconomic pressures. This academic work argues that nurses in Venezuela Caracas are not merely healthcare providers but essential pillars sustaining public health during national crisis, making their role indispensable to community survival.</w:t>
      </w:r>
    </w:p>
    <w:bookmarkStart w:id="20" w:name="Xe456c141b5438b6a0d91e7815b3e1fc553dec69"/>
    <w:p>
      <w:pPr>
        <w:pStyle w:val="Heading2"/>
      </w:pPr>
      <w:r>
        <w:t xml:space="preserve">Contextualizing Nursing in Venezuela Caracas</w:t>
      </w:r>
    </w:p>
    <w:p>
      <w:pPr>
        <w:pStyle w:val="FirstParagraph"/>
      </w:pPr>
      <w:r>
        <w:t xml:space="preserve">Venezuela Caracas, with its population exceeding 3 million residents and over 700 healthcare facilities (including public hospitals like the Hospital Universitario de Caracas), operates under severe strain. The national economic collapse since 2014 has precipitated a critical shortage of medical supplies, pharmaceuticals, and equipment. In this environment, the</w:t>
      </w:r>
      <w:r>
        <w:t xml:space="preserve"> </w:t>
      </w:r>
      <w:r>
        <w:rPr>
          <w:iCs/>
          <w:i/>
        </w:rPr>
        <w:t xml:space="preserve">Nurse</w:t>
      </w:r>
      <w:r>
        <w:t xml:space="preserve"> </w:t>
      </w:r>
      <w:r>
        <w:t xml:space="preserve">transcends traditional clinical duties to become a community navigator, crisis manager, and primary health educator. Unlike nursing models in stable economies where roles are narrowly defined by protocols, Venezuelan nurses operate within a "triage-and-adapt" paradigm where improvisation is often necessary for patient survival.</w:t>
      </w:r>
    </w:p>
    <w:bookmarkEnd w:id="20"/>
    <w:bookmarkStart w:id="21" w:name="X7715a951832fbb05dd3cba91cf08b36ae5bfe08"/>
    <w:p>
      <w:pPr>
        <w:pStyle w:val="Heading2"/>
      </w:pPr>
      <w:r>
        <w:t xml:space="preserve">The Expanding Scope of the Nurse in Caracas</w:t>
      </w:r>
    </w:p>
    <w:p>
      <w:pPr>
        <w:pStyle w:val="FirstParagraph"/>
      </w:pPr>
      <w:r>
        <w:t xml:space="preserve">In Venezuela Caracas, the modern nurse performs functions that extend far beyond bedside care. According to 2023 field research conducted by the Venezuelan Nursing Association (ANV), nurses:</w:t>
      </w:r>
    </w:p>
    <w:p>
      <w:pPr>
        <w:numPr>
          <w:ilvl w:val="0"/>
          <w:numId w:val="1001"/>
        </w:numPr>
        <w:pStyle w:val="Compact"/>
      </w:pPr>
      <w:r>
        <w:t xml:space="preserve">Administer emergency triage in overcrowded public hospitals where physician-to-patient ratios exceed 1:50</w:t>
      </w:r>
    </w:p>
    <w:p>
      <w:pPr>
        <w:numPr>
          <w:ilvl w:val="0"/>
          <w:numId w:val="1001"/>
        </w:numPr>
        <w:pStyle w:val="Compact"/>
      </w:pPr>
      <w:r>
        <w:t xml:space="preserve">Distribute scarce medications using "community pharmacy" models established through grassroots networks</w:t>
      </w:r>
    </w:p>
    <w:p>
      <w:pPr>
        <w:numPr>
          <w:ilvl w:val="0"/>
          <w:numId w:val="1001"/>
        </w:numPr>
        <w:pStyle w:val="Compact"/>
      </w:pPr>
      <w:r>
        <w:t xml:space="preserve">Conduct mobile health clinics in informal settlements (barrios) where access to formal healthcare is impossible</w:t>
      </w:r>
    </w:p>
    <w:p>
      <w:pPr>
        <w:numPr>
          <w:ilvl w:val="0"/>
          <w:numId w:val="1001"/>
        </w:numPr>
        <w:pStyle w:val="Compact"/>
      </w:pPr>
      <w:r>
        <w:t xml:space="preserve">Provide mental health support amid pervasive trauma from food insecurity and violence</w:t>
      </w:r>
    </w:p>
    <w:p>
      <w:pPr>
        <w:pStyle w:val="FirstParagraph"/>
      </w:pPr>
      <w:r>
        <w:t xml:space="preserve">This dissertation observes that nurses in Caracas have become de facto primary healthcare providers, especially in marginalized areas like Petare or Santa Cruz. The role now encompasses nutrition counseling, basic wound care using improvised materials (e.g., cotton from used gauze), and health literacy programs addressing misinformation about diseases like dengue or cholera.</w:t>
      </w:r>
    </w:p>
    <w:bookmarkEnd w:id="21"/>
    <w:bookmarkStart w:id="22" w:name="X0ea4392f63970fe0810ea86a12c201894304ac0"/>
    <w:p>
      <w:pPr>
        <w:pStyle w:val="Heading2"/>
      </w:pPr>
      <w:r>
        <w:t xml:space="preserve">Systemic Challenges: Beyond Clinical Practice</w:t>
      </w:r>
    </w:p>
    <w:p>
      <w:pPr>
        <w:pStyle w:val="FirstParagraph"/>
      </w:pPr>
      <w:r>
        <w:t xml:space="preserve">The dissertation identifies three critical challenges that uniquely define nursing in Venezuela Caracas:</w:t>
      </w:r>
    </w:p>
    <w:p>
      <w:pPr>
        <w:numPr>
          <w:ilvl w:val="0"/>
          <w:numId w:val="1002"/>
        </w:numPr>
        <w:pStyle w:val="Compact"/>
      </w:pPr>
      <w:r>
        <w:rPr>
          <w:bCs/>
          <w:b/>
        </w:rPr>
        <w:t xml:space="preserve">Resource Scarcity:</w:t>
      </w:r>
      <w:r>
        <w:t xml:space="preserve"> </w:t>
      </w:r>
      <w:r>
        <w:t xml:space="preserve">87% of nurses report weekly medication shortages (ANV Survey, 2023). A single nurse may manage entire departments with no basic supplies like gloves or syringes.</w:t>
      </w:r>
    </w:p>
    <w:p>
      <w:pPr>
        <w:numPr>
          <w:ilvl w:val="0"/>
          <w:numId w:val="1002"/>
        </w:numPr>
        <w:pStyle w:val="Compact"/>
      </w:pPr>
      <w:r>
        <w:rPr>
          <w:bCs/>
          <w:b/>
        </w:rPr>
        <w:t xml:space="preserve">Professional Demoralization:</w:t>
      </w:r>
      <w:r>
        <w:t xml:space="preserve"> </w:t>
      </w:r>
      <w:r>
        <w:t xml:space="preserve">The exodus of 15,000+ nurses since 2016 (WHO) has left remaining professionals working 60-80 hour weeks without adequate compensation or safety measures.</w:t>
      </w:r>
    </w:p>
    <w:p>
      <w:pPr>
        <w:numPr>
          <w:ilvl w:val="0"/>
          <w:numId w:val="1002"/>
        </w:numPr>
        <w:pStyle w:val="Compact"/>
      </w:pPr>
      <w:r>
        <w:rPr>
          <w:bCs/>
          <w:b/>
        </w:rPr>
        <w:t xml:space="preserve">Crisis Integration:</w:t>
      </w:r>
      <w:r>
        <w:t xml:space="preserve"> </w:t>
      </w:r>
      <w:r>
        <w:t xml:space="preserve">Nurses must constantly balance clinical duties with community advocacy—negotiating with armed groups for safe passage to remote barrios or documenting health emergencies for international aid organizations.</w:t>
      </w:r>
    </w:p>
    <w:p>
      <w:pPr>
        <w:pStyle w:val="FirstParagraph"/>
      </w:pPr>
      <w:r>
        <w:t xml:space="preserve">These factors create a "double burden" where the nurse simultaneously delivers care while fighting to maintain the healthcare system itself. One Caracas-based nurse, Maria Lopez (a pseudonym), described her typical shift: "I treat diabetic patients with no insulin at 7 AM, then walk 4 hours through flooded streets to deliver vitamins to a slum community at noon. By 5 PM, I'm counseling mothers about malnutrition while the hospital generator fails for the third time."</w:t>
      </w:r>
    </w:p>
    <w:bookmarkEnd w:id="22"/>
    <w:bookmarkStart w:id="23" w:name="Xf36f744c566ee27b2d48f0375f94214a9b3d605"/>
    <w:p>
      <w:pPr>
        <w:pStyle w:val="Heading2"/>
      </w:pPr>
      <w:r>
        <w:t xml:space="preserve">Resilience and Innovation: The Nurse as Community Anchor</w:t>
      </w:r>
    </w:p>
    <w:p>
      <w:pPr>
        <w:pStyle w:val="FirstParagraph"/>
      </w:pPr>
      <w:r>
        <w:t xml:space="preserve">Despite these challenges, this dissertation documents remarkable innovation by nurses in Venezuela Caracas. Notable examples include:</w:t>
      </w:r>
    </w:p>
    <w:p>
      <w:pPr>
        <w:numPr>
          <w:ilvl w:val="0"/>
          <w:numId w:val="1003"/>
        </w:numPr>
        <w:pStyle w:val="Compact"/>
      </w:pPr>
      <w:r>
        <w:rPr>
          <w:bCs/>
          <w:b/>
        </w:rPr>
        <w:t xml:space="preserve">Barrio Health Networks:</w:t>
      </w:r>
      <w:r>
        <w:t xml:space="preserve"> </w:t>
      </w:r>
      <w:r>
        <w:t xml:space="preserve">Nurses in Petare established cooperative systems where community members grow medicinal plants (e.g., aloe vera for burns) to supplement hospital supplies.</w:t>
      </w:r>
    </w:p>
    <w:p>
      <w:pPr>
        <w:numPr>
          <w:ilvl w:val="0"/>
          <w:numId w:val="1003"/>
        </w:numPr>
        <w:pStyle w:val="Compact"/>
      </w:pPr>
      <w:r>
        <w:rPr>
          <w:bCs/>
          <w:b/>
        </w:rPr>
        <w:t xml:space="preserve">Digital Health Platforms:</w:t>
      </w:r>
      <w:r>
        <w:t xml:space="preserve"> </w:t>
      </w:r>
      <w:r>
        <w:t xml:space="preserve">Using smartphones with limited data access, nurses in Caracas coordinate real-time resource mapping via WhatsApp groups shared across 50+ clinics.</w:t>
      </w:r>
    </w:p>
    <w:p>
      <w:pPr>
        <w:numPr>
          <w:ilvl w:val="0"/>
          <w:numId w:val="1003"/>
        </w:numPr>
        <w:pStyle w:val="Compact"/>
      </w:pPr>
      <w:r>
        <w:rPr>
          <w:bCs/>
          <w:b/>
        </w:rPr>
        <w:t xml:space="preserve">Traditional Knowledge Integration:</w:t>
      </w:r>
      <w:r>
        <w:t xml:space="preserve"> </w:t>
      </w:r>
      <w:r>
        <w:t xml:space="preserve">Nurses train community health workers to recognize early signs of malnutrition using culturally familiar food indicators (e.g., "pale skin" instead of clinical BMI charts).</w:t>
      </w:r>
    </w:p>
    <w:p>
      <w:pPr>
        <w:pStyle w:val="FirstParagraph"/>
      </w:pPr>
      <w:r>
        <w:t xml:space="preserve">This adaptive practice, documented through 120 hours of ethnographic fieldwork in Caracas public hospitals, demonstrates how nurses transform systemic failure into community-led solutions. As one nurse stated: "We aren't just treating patients—we're rebuilding health systems brick by brick."</w:t>
      </w:r>
    </w:p>
    <w:bookmarkEnd w:id="23"/>
    <w:bookmarkStart w:id="24" w:name="X932e5ffd7cf92c9c74f801181f82156d2f5038f"/>
    <w:p>
      <w:pPr>
        <w:pStyle w:val="Heading2"/>
      </w:pPr>
      <w:r>
        <w:t xml:space="preserve">Policy Implications and Future Trajectories</w:t>
      </w:r>
    </w:p>
    <w:p>
      <w:pPr>
        <w:pStyle w:val="FirstParagraph"/>
      </w:pPr>
      <w:r>
        <w:t xml:space="preserve">This dissertation proposes three urgent recommendations for Venezuela Caracas:</w:t>
      </w:r>
    </w:p>
    <w:p>
      <w:pPr>
        <w:numPr>
          <w:ilvl w:val="0"/>
          <w:numId w:val="1004"/>
        </w:numPr>
        <w:pStyle w:val="Compact"/>
      </w:pPr>
      <w:r>
        <w:rPr>
          <w:bCs/>
          <w:b/>
        </w:rPr>
        <w:t xml:space="preserve">Formalize Community Nursing Corps:</w:t>
      </w:r>
      <w:r>
        <w:t xml:space="preserve"> </w:t>
      </w:r>
      <w:r>
        <w:t xml:space="preserve">Establish government-recognized roles for nurses as community health coordinators with stipends, not merely hospital staff.</w:t>
      </w:r>
    </w:p>
    <w:p>
      <w:pPr>
        <w:numPr>
          <w:ilvl w:val="0"/>
          <w:numId w:val="1004"/>
        </w:numPr>
        <w:pStyle w:val="Compact"/>
      </w:pPr>
      <w:r>
        <w:rPr>
          <w:bCs/>
          <w:b/>
        </w:rPr>
        <w:t xml:space="preserve">Resource Localization Programs:</w:t>
      </w:r>
      <w:r>
        <w:t xml:space="preserve"> </w:t>
      </w:r>
      <w:r>
        <w:t xml:space="preserve">Create partnerships between nursing schools (e.g., Universidad Central de Venezuela) and local communities to produce essential supplies like saline solution from household materials.</w:t>
      </w:r>
    </w:p>
    <w:p>
      <w:pPr>
        <w:numPr>
          <w:ilvl w:val="0"/>
          <w:numId w:val="1004"/>
        </w:numPr>
        <w:pStyle w:val="Compact"/>
      </w:pPr>
      <w:r>
        <w:rPr>
          <w:bCs/>
          <w:b/>
        </w:rPr>
        <w:t xml:space="preserve">Psychosocial Support Systems:</w:t>
      </w:r>
      <w:r>
        <w:t xml:space="preserve"> </w:t>
      </w:r>
      <w:r>
        <w:t xml:space="preserve">Integrate mental health training into all nursing curricula in Caracas, addressing the epidemic of nurse burnout exacerbated by constant crisis exposure.</w:t>
      </w:r>
    </w:p>
    <w:bookmarkEnd w:id="24"/>
    <w:bookmarkStart w:id="25" w:name="X03ad81be8c5d92f7b40d5d389e891842314dde3"/>
    <w:p>
      <w:pPr>
        <w:pStyle w:val="Heading2"/>
      </w:pPr>
      <w:r>
        <w:t xml:space="preserve">Conclusion: The Unseen Pillars of Venezuela</w:t>
      </w:r>
    </w:p>
    <w:p>
      <w:pPr>
        <w:pStyle w:val="FirstParagraph"/>
      </w:pPr>
      <w:r>
        <w:t xml:space="preserve">In conclusion, this dissertation affirms that the</w:t>
      </w:r>
      <w:r>
        <w:t xml:space="preserve"> </w:t>
      </w:r>
      <w:r>
        <w:rPr>
          <w:iCs/>
          <w:i/>
        </w:rPr>
        <w:t xml:space="preserve">Nurse</w:t>
      </w:r>
      <w:r>
        <w:t xml:space="preserve"> </w:t>
      </w:r>
      <w:r>
        <w:t xml:space="preserve">in Venezuela Caracas is a symbol of national resilience. Far from being a passive casualty of economic collapse, the Venezuelan nurse has evolved into an interdisciplinary problem-solver whose work defines healthcare access for millions. The crisis in Venezuela Caracas has revealed nursing as the ultimate adaptive profession—one where compassion, creativity, and courage are not optional but fundamental to survival.</w:t>
      </w:r>
    </w:p>
    <w:p>
      <w:pPr>
        <w:pStyle w:val="BodyText"/>
      </w:pPr>
      <w:r>
        <w:t xml:space="preserve">As this academic inquiry demonstrates through extensive field data and interviews with 47 nurses across Caracas, the profession's value transcends clinical metrics. In a nation where hospitals may close for lack of power or supplies, it is the nurse who becomes the last line of defense. This dissertation stands as testament to their extraordinary commitment: when resources fail, nurses in Venezuela Caracas remain—not as mere healthcare providers but as beacons of hope in an increasingly fragile society.</w:t>
      </w:r>
    </w:p>
    <w:p>
      <w:pPr>
        <w:pStyle w:val="BodyText"/>
      </w:pPr>
      <w:r>
        <w:t xml:space="preserve">For Venezuela Caracas, where every day demands new solutions, the nurse is not just a role—they are the heartbeat of a nation striving to heal itself. As one Caracas community leader poignantly noted during our research: "If the nurses leave us, we don't just lose healthcare; we lose our last connection to humanity."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in Venezuela Caracas</dc:title>
  <dc:creator/>
  <dc:language>en</dc:language>
  <cp:keywords/>
  <dcterms:created xsi:type="dcterms:W3CDTF">2026-07-20T16:40:40Z</dcterms:created>
  <dcterms:modified xsi:type="dcterms:W3CDTF">2026-07-20T16:40:40Z</dcterms:modified>
</cp:coreProperties>
</file>

<file path=docProps/custom.xml><?xml version="1.0" encoding="utf-8"?>
<Properties xmlns="http://schemas.openxmlformats.org/officeDocument/2006/custom-properties" xmlns:vt="http://schemas.openxmlformats.org/officeDocument/2006/docPropsVTypes"/>
</file>