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Morocco</w:t>
      </w:r>
      <w:r>
        <w:t xml:space="preserve"> </w:t>
      </w:r>
      <w:r>
        <w:t xml:space="preserve">Casablanca</w:t>
      </w:r>
    </w:p>
    <w:bookmarkStart w:id="24" w:name="Xf150c6a5ec96671ec4c1aab78c241375f74b041"/>
    <w:p>
      <w:pPr>
        <w:pStyle w:val="Heading1"/>
      </w:pPr>
      <w:r>
        <w:t xml:space="preserve">Dissertation: Advancing Healthcare Through Occupational Therapist Practice in Morocco Casablanca</w:t>
      </w:r>
    </w:p>
    <w:p>
      <w:pPr>
        <w:pStyle w:val="FirstParagraph"/>
      </w:pPr>
      <w:r>
        <w:t xml:space="preserve">This dissertation examines the critical role and evolving landscape of the</w:t>
      </w:r>
      <w:r>
        <w:t xml:space="preserve"> </w:t>
      </w:r>
      <w:r>
        <w:rPr>
          <w:bCs/>
          <w:b/>
        </w:rPr>
        <w:t xml:space="preserve">Occupational Therapist</w:t>
      </w:r>
      <w:r>
        <w:t xml:space="preserve"> </w:t>
      </w:r>
      <w:r>
        <w:t xml:space="preserve">within the healthcare ecosystem of Morocco, with specific focus on Casablanca as a pivotal urban center. As Morocco navigates significant demographic shifts, aging populations, and increasing prevalence of chronic conditions, the integration and expansion of specialized rehabilitation services like occupational therapy become increasingly vital. Casablanca, serving as the nation's economic hub with over 4 million residents and dense urban communities, represents both a major challenge and an opportunity for scaling</w:t>
      </w:r>
      <w:r>
        <w:t xml:space="preserve"> </w:t>
      </w:r>
      <w:r>
        <w:rPr>
          <w:bCs/>
          <w:b/>
        </w:rPr>
        <w:t xml:space="preserve">Occupational Therapist</w:t>
      </w:r>
      <w:r>
        <w:t xml:space="preserve"> </w:t>
      </w:r>
      <w:r>
        <w:t xml:space="preserve">services to meet burgeoning needs.</w:t>
      </w:r>
    </w:p>
    <w:bookmarkStart w:id="20" w:name="X8617d5c7585374a1128786c680b0472e40b6ecf"/>
    <w:p>
      <w:pPr>
        <w:pStyle w:val="Heading2"/>
      </w:pPr>
      <w:r>
        <w:t xml:space="preserve">The Current State of Occupational Therapy in Morocco: A Casablanca Perspective</w:t>
      </w:r>
    </w:p>
    <w:p>
      <w:pPr>
        <w:pStyle w:val="FirstParagraph"/>
      </w:pPr>
      <w:r>
        <w:t xml:space="preserve">Despite the recognized importance of occupational therapy (OT) globally in promoting health, participation, and independence across the lifespan, its formal recognition and implementation within Morocco's national healthcare system remain nascent. Historically, rehabilitation services have been concentrated around physiotherapy and medical interventions within institutions like Hôpital Avicenne or private clinics in Casablanca. The role of the</w:t>
      </w:r>
      <w:r>
        <w:t xml:space="preserve"> </w:t>
      </w:r>
      <w:r>
        <w:rPr>
          <w:bCs/>
          <w:b/>
        </w:rPr>
        <w:t xml:space="preserve">Occupational Therapist</w:t>
      </w:r>
      <w:r>
        <w:t xml:space="preserve"> </w:t>
      </w:r>
      <w:r>
        <w:t xml:space="preserve">as a distinct, autonomous profession is not yet fully integrated into Morocco's national health framework (Ministry of Health, 2021). Consequently, OT services are often delivered through non-governmental organizations (NGOs), specialized private clinics, or as adjunct support within pediatric or geriatric care units in major hospitals across</w:t>
      </w:r>
      <w:r>
        <w:t xml:space="preserve"> </w:t>
      </w:r>
      <w:r>
        <w:rPr>
          <w:bCs/>
          <w:b/>
        </w:rPr>
        <w:t xml:space="preserve">Morocco Casablanca</w:t>
      </w:r>
      <w:r>
        <w:t xml:space="preserve">.</w:t>
      </w:r>
    </w:p>
    <w:p>
      <w:pPr>
        <w:pStyle w:val="BodyText"/>
      </w:pPr>
      <w:r>
        <w:t xml:space="preserve">Casablanca presents a unique microcosm. The city's rapid urbanization has led to significant socioeconomic disparities, with informal settlements like Sidi Moumen housing vulnerable populations facing barriers to healthcare access. Within this context, the work of the</w:t>
      </w:r>
      <w:r>
        <w:t xml:space="preserve"> </w:t>
      </w:r>
      <w:r>
        <w:rPr>
          <w:bCs/>
          <w:b/>
        </w:rPr>
        <w:t xml:space="preserve">Occupational Therapist</w:t>
      </w:r>
      <w:r>
        <w:t xml:space="preserve"> </w:t>
      </w:r>
      <w:r>
        <w:t xml:space="preserve">becomes crucial for addressing specific needs: supporting children with developmental delays in under-resourced schools (often through NGO partnerships), enabling elderly residents in crowded urban apartments to maintain safe and meaningful daily routines, and assisting individuals recovering from strokes or accidents within the limited hospital settings. However, the scarcity of qualified</w:t>
      </w:r>
      <w:r>
        <w:t xml:space="preserve"> </w:t>
      </w:r>
      <w:r>
        <w:rPr>
          <w:bCs/>
          <w:b/>
        </w:rPr>
        <w:t xml:space="preserve">Occupational Therapist</w:t>
      </w:r>
      <w:r>
        <w:t xml:space="preserve">s specifically trained for the Moroccan context significantly constrains this potential.</w:t>
      </w:r>
    </w:p>
    <w:bookmarkEnd w:id="20"/>
    <w:bookmarkStart w:id="21" w:name="X3c80b222358ae8e30bec7abaedb4478f7a83d61"/>
    <w:p>
      <w:pPr>
        <w:pStyle w:val="Heading2"/>
      </w:pPr>
      <w:r>
        <w:t xml:space="preserve">Key Challenges Facing Occupational Therapists in Morocco Casablanca</w:t>
      </w:r>
    </w:p>
    <w:p>
      <w:pPr>
        <w:pStyle w:val="FirstParagraph"/>
      </w:pPr>
      <w:r>
        <w:t xml:space="preserve">The path to establishing a robust OT profession in</w:t>
      </w:r>
      <w:r>
        <w:t xml:space="preserve"> </w:t>
      </w:r>
      <w:r>
        <w:rPr>
          <w:bCs/>
          <w:b/>
        </w:rPr>
        <w:t xml:space="preserve">Morocco Casablanca</w:t>
      </w:r>
      <w:r>
        <w:t xml:space="preserve"> </w:t>
      </w:r>
      <w:r>
        <w:t xml:space="preserve">is fraught with multifaceted challenges. Firstly, formal education pathways are limited. While a few universities (like the University Hassan II in Casablanca) offer introductory modules within physiotherapy programs, there is no dedicated, accredited bachelor's or master's degree specifically for Occupational Therapy recognized nationally. This creates a severe shortage of locally trained professionals capable of delivering culturally competent care within</w:t>
      </w:r>
      <w:r>
        <w:t xml:space="preserve"> </w:t>
      </w:r>
      <w:r>
        <w:rPr>
          <w:bCs/>
          <w:b/>
        </w:rPr>
        <w:t xml:space="preserve">Morocco Casablanca</w:t>
      </w:r>
      <w:r>
        <w:t xml:space="preserve">'s diverse communities.</w:t>
      </w:r>
    </w:p>
    <w:p>
      <w:pPr>
        <w:pStyle w:val="BodyText"/>
      </w:pPr>
      <w:r>
        <w:t xml:space="preserve">Secondly, the lack of formal recognition by the Ministry of Health and the National Institute for Social Security (CNSS) hinders reimbursement systems. Unlike physiotherapy, OT services are rarely covered under public health insurance schemes in Morocco, making them financially inaccessible for most Casablanca residents. This forces many</w:t>
      </w:r>
      <w:r>
        <w:t xml:space="preserve"> </w:t>
      </w:r>
      <w:r>
        <w:rPr>
          <w:bCs/>
          <w:b/>
        </w:rPr>
        <w:t xml:space="preserve">Occupational Therapist</w:t>
      </w:r>
      <w:r>
        <w:t xml:space="preserve">s to operate primarily in private settings catering to a small affluent segment or rely on NGO funding, limiting their societal impact.</w:t>
      </w:r>
    </w:p>
    <w:p>
      <w:pPr>
        <w:pStyle w:val="BodyText"/>
      </w:pPr>
      <w:r>
        <w:t xml:space="preserve">Thirdly, cultural understanding is paramount. Effective OT practice requires deep knowledge of Moroccan social structures, family dynamics, traditional healing practices (like the role of 'Hakim'), and religious norms influencing daily life (e.g., prayer times, gender roles in domestic care). Many international OT models are not directly transferable without significant adaptation. An</w:t>
      </w:r>
      <w:r>
        <w:t xml:space="preserve"> </w:t>
      </w:r>
      <w:r>
        <w:rPr>
          <w:bCs/>
          <w:b/>
        </w:rPr>
        <w:t xml:space="preserve">Occupational Therapist</w:t>
      </w:r>
      <w:r>
        <w:t xml:space="preserve"> </w:t>
      </w:r>
      <w:r>
        <w:t xml:space="preserve">working in Casablanca must navigate these nuances to design interventions that are accepted, feasible, and truly empowering for clients within their cultural context.</w:t>
      </w:r>
    </w:p>
    <w:bookmarkEnd w:id="21"/>
    <w:bookmarkStart w:id="22" w:name="X0132823f482487de26d25626ce47e9cde24320f"/>
    <w:p>
      <w:pPr>
        <w:pStyle w:val="Heading2"/>
      </w:pPr>
      <w:r>
        <w:t xml:space="preserve">Opportunities for Growth and the Path Forward</w:t>
      </w:r>
    </w:p>
    <w:p>
      <w:pPr>
        <w:pStyle w:val="FirstParagraph"/>
      </w:pPr>
      <w:r>
        <w:t xml:space="preserve">The potential for the</w:t>
      </w:r>
      <w:r>
        <w:t xml:space="preserve"> </w:t>
      </w:r>
      <w:r>
        <w:rPr>
          <w:bCs/>
          <w:b/>
        </w:rPr>
        <w:t xml:space="preserve">Occupational Therapist</w:t>
      </w:r>
      <w:r>
        <w:t xml:space="preserve"> </w:t>
      </w:r>
      <w:r>
        <w:t xml:space="preserve">profession in Morocco Casablanca is immense and aligns with national strategic goals. Morocco's National Health Strategy (2019-2035) emphasizes strengthening primary healthcare, promoting healthy aging, and improving rehabilitation services – all core domains of OT practice. Casablanca, as a major city with universities and healthcare infrastructure, is the ideal proving ground for piloting integrated OT models.</w:t>
      </w:r>
    </w:p>
    <w:p>
      <w:pPr>
        <w:pStyle w:val="BodyText"/>
      </w:pPr>
      <w:r>
        <w:t xml:space="preserve">Key opportunities include: 1) Establishing accredited OT education programs at institutions like the University Hassan II or Mohammed V University in Casablanca; 2) Advocating for formal recognition and integration of OT within the RAMED (national health insurance) framework; 3) Developing partnerships between NGOs, hospitals, and universities to create community-based OT models addressing specific local needs (e.g., workplace ergonomics for artisanal workshops in Casablanca's medina, or home modification services for elderly residents); 4) Conducting localized research on the effectiveness of culturally adapted OT interventions within</w:t>
      </w:r>
      <w:r>
        <w:t xml:space="preserve"> </w:t>
      </w:r>
      <w:r>
        <w:rPr>
          <w:bCs/>
          <w:b/>
        </w:rPr>
        <w:t xml:space="preserve">Morocco Casablanca</w:t>
      </w:r>
      <w:r>
        <w:t xml:space="preserve"> </w:t>
      </w:r>
      <w:r>
        <w:t xml:space="preserve">settings.</w:t>
      </w:r>
    </w:p>
    <w:bookmarkEnd w:id="22"/>
    <w:bookmarkStart w:id="23" w:name="Xdec793ce77df1a9e7ba51d6ee6d490652000dd3"/>
    <w:p>
      <w:pPr>
        <w:pStyle w:val="Heading2"/>
      </w:pPr>
      <w:r>
        <w:t xml:space="preserve">Conclusion: A Call to Action for Occupational Therapy in Morocco Casablanca</w:t>
      </w:r>
    </w:p>
    <w:p>
      <w:pPr>
        <w:pStyle w:val="FirstParagraph"/>
      </w:pPr>
      <w:r>
        <w:t xml:space="preserve">This dissertation underscores that the</w:t>
      </w:r>
      <w:r>
        <w:t xml:space="preserve"> </w:t>
      </w:r>
      <w:r>
        <w:rPr>
          <w:bCs/>
          <w:b/>
        </w:rPr>
        <w:t xml:space="preserve">Occupational Therapist</w:t>
      </w:r>
      <w:r>
        <w:t xml:space="preserve"> </w:t>
      </w:r>
      <w:r>
        <w:t xml:space="preserve">is not merely a peripheral healthcare provider but an essential professional capable of significantly enhancing quality of life, community participation, and health outcomes across diverse populations within</w:t>
      </w:r>
      <w:r>
        <w:t xml:space="preserve"> </w:t>
      </w:r>
      <w:r>
        <w:rPr>
          <w:bCs/>
          <w:b/>
        </w:rPr>
        <w:t xml:space="preserve">Morocco Casablanca</w:t>
      </w:r>
      <w:r>
        <w:t xml:space="preserve">. The current landscape, characterized by limited education, lack of formal recognition, and financial barriers to access, represents a critical gap. However, the city's strategic position as Morocco's economic engine and its dynamic healthcare environment offer a powerful platform for transformation.</w:t>
      </w:r>
    </w:p>
    <w:p>
      <w:pPr>
        <w:pStyle w:val="BodyText"/>
      </w:pPr>
      <w:r>
        <w:t xml:space="preserve">Advancing the profession requires concerted effort: advocacy from healthcare leaders within Casablanca and nationally, investment in specialized education infrastructure, policy reforms to integrate OT into public health systems, and collaborative research grounded in the Moroccan context. Successfully nurturing a robust cohort of culturally attuned</w:t>
      </w:r>
      <w:r>
        <w:t xml:space="preserve"> </w:t>
      </w:r>
      <w:r>
        <w:rPr>
          <w:bCs/>
          <w:b/>
        </w:rPr>
        <w:t xml:space="preserve">Occupational Therapist</w:t>
      </w:r>
      <w:r>
        <w:t xml:space="preserve">s will be pivotal for building a more inclusive, responsive, and effective healthcare system that truly serves the people of</w:t>
      </w:r>
      <w:r>
        <w:t xml:space="preserve"> </w:t>
      </w:r>
      <w:r>
        <w:rPr>
          <w:bCs/>
          <w:b/>
        </w:rPr>
        <w:t xml:space="preserve">Morocco Casablanca</w:t>
      </w:r>
      <w:r>
        <w:t xml:space="preserve"> </w:t>
      </w:r>
      <w:r>
        <w:t xml:space="preserve">and beyond. The future of rehabilitation care in Morocco hinges on recognizing the indispensable contribution this profession can make within its unique societal fabric.</w:t>
      </w:r>
    </w:p>
    <w:p>
      <w:pPr>
        <w:pStyle w:val="BodyText"/>
      </w:pPr>
      <w:r>
        <w:rPr>
          <w:iCs/>
          <w:i/>
        </w:rPr>
        <w:t xml:space="preserve">This dissertation is presented as a foundational call to action for stakeholders in healthcare, education, and policy within Morocco Casablanca to prioritize and invest in the development of Occupational Therapy as a cornerstone of comprehensive rehabilitation services.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Therapy Practice in Morocco Casablanca</dc:title>
  <dc:creator/>
  <cp:keywords/>
  <dcterms:created xsi:type="dcterms:W3CDTF">2026-07-20T00:19:39Z</dcterms:created>
  <dcterms:modified xsi:type="dcterms:W3CDTF">2026-07-20T00:19:39Z</dcterms:modified>
</cp:coreProperties>
</file>

<file path=docProps/custom.xml><?xml version="1.0" encoding="utf-8"?>
<Properties xmlns="http://schemas.openxmlformats.org/officeDocument/2006/custom-properties" xmlns:vt="http://schemas.openxmlformats.org/officeDocument/2006/docPropsVTypes"/>
</file>