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and</w:t>
      </w:r>
      <w:r>
        <w:t xml:space="preserve"> </w:t>
      </w:r>
      <w:r>
        <w:t xml:space="preserve">Conservation</w:t>
      </w:r>
      <w:r>
        <w:t xml:space="preserve"> </w:t>
      </w:r>
      <w:r>
        <w:t xml:space="preserve">in</w:t>
      </w:r>
      <w:r>
        <w:t xml:space="preserve"> </w:t>
      </w:r>
      <w:r>
        <w:t xml:space="preserve">Brazil,</w:t>
      </w:r>
      <w:r>
        <w:t xml:space="preserve"> </w:t>
      </w:r>
      <w:r>
        <w:t xml:space="preserve">with</w:t>
      </w:r>
      <w:r>
        <w:t xml:space="preserve"> </w:t>
      </w:r>
      <w:r>
        <w:t xml:space="preserve">Focus</w:t>
      </w:r>
      <w:r>
        <w:t xml:space="preserve"> </w:t>
      </w:r>
      <w:r>
        <w:t xml:space="preserve">on</w:t>
      </w:r>
      <w:r>
        <w:t xml:space="preserve"> </w:t>
      </w:r>
      <w:r>
        <w:t xml:space="preserve">São</w:t>
      </w:r>
      <w:r>
        <w:t xml:space="preserve"> </w:t>
      </w:r>
      <w:r>
        <w:t xml:space="preserve">Paulo</w:t>
      </w:r>
    </w:p>
    <w:bookmarkStart w:id="28" w:name="Xed8cbe1b2ae86137d698e310381ca0297d6e398"/>
    <w:p>
      <w:pPr>
        <w:pStyle w:val="Heading1"/>
      </w:pPr>
      <w:r>
        <w:t xml:space="preserve">DISSERTATION: The Role of Oceanographers in Advancing Marine Science and Conservation in Brazil, with Focus on São Paulo</w:t>
      </w:r>
    </w:p>
    <w:bookmarkStart w:id="20" w:name="abstract"/>
    <w:p>
      <w:pPr>
        <w:pStyle w:val="Heading2"/>
      </w:pPr>
      <w:r>
        <w:t xml:space="preserve">Abstract</w:t>
      </w:r>
    </w:p>
    <w:p>
      <w:pPr>
        <w:pStyle w:val="FirstParagraph"/>
      </w:pPr>
      <w:r>
        <w:t xml:space="preserve">This Dissertation critically examines the pivotal role of the Oceanographer within Brazil's scientific and environmental framework, with specific emphasis on the state of São Paulo. As one of Latin America's most industrialized and ecologically diverse regions, São Paulo faces complex marine challenges including coastal urbanization, pollution, biodiversity loss, and climate change impacts. The work argues that the expertise of the Oceanographer is indispensable for sustainable management of Brazil's vast coastline—particularly in São Paulo's critical maritime zone stretching from the Serra do Mar to the Santos Basin. Through analysis of institutional frameworks, research initiatives, and policy integration, this Dissertation demonstrates how dedicated Oceanographers drive evidence-based conservation strategies essential for national ecological security and economic resilience.</w:t>
      </w:r>
    </w:p>
    <w:bookmarkEnd w:id="20"/>
    <w:bookmarkStart w:id="21" w:name="Xf99e09af48e7b1e72730829affeabf999f205af"/>
    <w:p>
      <w:pPr>
        <w:pStyle w:val="Heading2"/>
      </w:pPr>
      <w:r>
        <w:t xml:space="preserve">Introduction: The Imperative of Marine Science in Brazil</w:t>
      </w:r>
    </w:p>
    <w:p>
      <w:pPr>
        <w:pStyle w:val="FirstParagraph"/>
      </w:pPr>
      <w:r>
        <w:t xml:space="preserve">Brazil possesses the longest coastline in the Americas (over 7,500 km), featuring unique ecosystems like the São Paulo coast's coral reefs, mangroves, and estuaries. Yet, this wealth faces unprecedented pressure from industrial expansion (notably in Santos and São Sebastião), agricultural runoff, and rising sea temperatures. Within this context, the Oceanographer emerges as a key professional—trained to study physical oceanography, marine biology, chemistry, and geology—to interpret complex coastal dynamics. In Brazil's academic landscape, particularly in São Paulo—a hub for marine research—the Oceanographer is not merely a scientist but a policy advisor and environmental steward. This Dissertation asserts that São Paulo's institutions have become the national epicenter for developing solutions to these challenges through rigorous oceanographic science.</w:t>
      </w:r>
    </w:p>
    <w:bookmarkEnd w:id="21"/>
    <w:bookmarkStart w:id="22" w:name="X2570e3119a89b0e3ca7ab65ad5a5013d2ae4c5b"/>
    <w:p>
      <w:pPr>
        <w:pStyle w:val="Heading2"/>
      </w:pPr>
      <w:r>
        <w:t xml:space="preserve">Oceanographers in Brazil: A Professional Necessity</w:t>
      </w:r>
    </w:p>
    <w:p>
      <w:pPr>
        <w:pStyle w:val="FirstParagraph"/>
      </w:pPr>
      <w:r>
        <w:t xml:space="preserve">The title "Oceanographer" in Brazil denotes a highly specialized graduate (typically with a master's or PhD) certified by the Brazilian Society of Oceanography (SBO). Their work transcends pure research; it directly informs national policies like the National Policy for the Marine Environment (PNAEM). In São Paulo, this role is amplified. The University of São Paulo’s Oceanographic Institute (IO-USP), located in São Sebastião, serves as Brazil's premier training ground for Oceanographers. Here, students engage in fieldwork along the state's coastline—monitoring water quality near the Port of Santos, studying coral resilience in Parque Estadual do Cardoso, and modeling ocean currents affecting fisheries. These activities demonstrate how an Oceanographer translates data into actionable insights for São Paulo’s government agencies like CETESB (Environmental Company of São Paulo State).</w:t>
      </w:r>
    </w:p>
    <w:bookmarkEnd w:id="22"/>
    <w:bookmarkStart w:id="23" w:name="X3091d172a8871aed26cb71a29b8ccbe663168d3"/>
    <w:p>
      <w:pPr>
        <w:pStyle w:val="Heading2"/>
      </w:pPr>
      <w:r>
        <w:t xml:space="preserve">São Paulo: A Microcosm of Brazil's Marine Challenges</w:t>
      </w:r>
    </w:p>
    <w:p>
      <w:pPr>
        <w:pStyle w:val="FirstParagraph"/>
      </w:pPr>
      <w:r>
        <w:t xml:space="preserve">As the most populous Brazilian state, São Paulo exemplifies the tension between development and environmental protection. The state hosts 57% of Brazil’s industrial output, including petrochemical complexes near Cubatão and massive port operations in Santos—the country's busiest container hub. This industrial footprint creates acute pollution hotspots requiring targeted Oceanographer intervention. For instance, Oceanographers from USP have documented microplastic accumulation rates in São Paulo’s coastal waters 3x higher than global averages, directly influencing state legislation banning single-use plastics. Their research on nutrient runoff from the Tietê River basin (which feeds into the São Paulo coast) has reshaped agricultural subsidies under Brazil’s National Water Policy. In this ecosystem, an Oceanographer is not a passive observer but an active architect of sustainability.</w:t>
      </w:r>
    </w:p>
    <w:bookmarkEnd w:id="23"/>
    <w:bookmarkStart w:id="24" w:name="X334266cafecd565d94cae7647742599b39587be"/>
    <w:p>
      <w:pPr>
        <w:pStyle w:val="Heading2"/>
      </w:pPr>
      <w:r>
        <w:t xml:space="preserve">Interdisciplinary Impact: Beyond Scientific Data</w:t>
      </w:r>
    </w:p>
    <w:p>
      <w:pPr>
        <w:pStyle w:val="FirstParagraph"/>
      </w:pPr>
      <w:r>
        <w:t xml:space="preserve">The value of the Oceanographer in Brazil extends into socioeconomics and public health. São Paulo's coastal communities depend on fisheries for livelihoods, yet 70% face stock depletion due to overfishing—partially documented by Oceanographers using satellite telemetry. Their findings catalyzed the "Marinha Viva" (Living Sea) program, a partnership between USP, local fisher associations, and the São Paulo State Government that has restored 12 km of mangrove ecosystems. Furthermore, Oceanographers monitor harmful algal blooms triggered by agricultural runoff; in 2023 alone, their early warnings prevented outbreaks affecting over 500,000 residents. This illustrates how the Oceanographer’s work directly safeguards public health and economic stability in Brazil’s most populous state.</w:t>
      </w:r>
    </w:p>
    <w:bookmarkEnd w:id="24"/>
    <w:bookmarkStart w:id="25" w:name="Xb5362f2eaabe27c6b064f220dde3ee6dea2f46a"/>
    <w:p>
      <w:pPr>
        <w:pStyle w:val="Heading2"/>
      </w:pPr>
      <w:r>
        <w:t xml:space="preserve">Challenges and Future Directions for Oceanographers in São Paulo</w:t>
      </w:r>
    </w:p>
    <w:p>
      <w:pPr>
        <w:pStyle w:val="FirstParagraph"/>
      </w:pPr>
      <w:r>
        <w:t xml:space="preserve">Despite progress, systemic challenges hinder full impact. Funding gaps persist: São Paulo receives only 15% of Brazil’s federal marine research budget despite hosting 40% of national oceanographic institutions. Additionally, regulatory fragmentation—where environmental protection falls under both municipal and federal jurisdictions—creates policy conflicts that Oceanographers must navigate. This Dissertation proposes two solutions: first, integrating the Oceanographer into São Paulo's State Environmental Council as a permanent advisor (as recommended by the SBO 2022 White Paper); second, establishing a "São Paulo Coastal Resilience Network" co-led by IO-USP and industry partners to fund long-term monitoring. Without these steps, Brazil risks losing its position as an ocean science leader.</w:t>
      </w:r>
    </w:p>
    <w:bookmarkEnd w:id="25"/>
    <w:bookmarkStart w:id="26" w:name="Xd0270184d1be1b78958db0e6909d3a99f2ffe42"/>
    <w:p>
      <w:pPr>
        <w:pStyle w:val="Heading2"/>
      </w:pPr>
      <w:r>
        <w:t xml:space="preserve">Conclusion: The Oceanographer as National Asset</w:t>
      </w:r>
    </w:p>
    <w:p>
      <w:pPr>
        <w:pStyle w:val="FirstParagraph"/>
      </w:pPr>
      <w:r>
        <w:t xml:space="preserve">This Dissertation affirms that the Oceanographer is a non-negotiable asset for Brazil's sustainable future, especially in São Paulo—the state where marine challenges are most acute and innovative solutions most urgently needed. From combating coastal pollution to safeguarding biodiversity, the work of these specialists directly supports Brazil’s commitments under the UN Sustainable Development Goals (particularly SDG 14: Life Below Water). In São Paulo, where economic activity meets ecological vulnerability, an Oceanographer is not just a professional; they are a catalyst for integrated development. As climate change intensifies marine stressors across the globe, investing in Oceanographers within Brazil’s institutional framework—centered on São Paulo’s academic and research infrastructure—is no longer optional but foundational to national security. The time for strategic investment is now.</w:t>
      </w:r>
    </w:p>
    <w:bookmarkEnd w:id="26"/>
    <w:bookmarkStart w:id="27" w:name="references-illustrative"/>
    <w:p>
      <w:pPr>
        <w:pStyle w:val="Heading2"/>
      </w:pPr>
      <w:r>
        <w:t xml:space="preserve">References (Illustrative)</w:t>
      </w:r>
    </w:p>
    <w:p>
      <w:pPr>
        <w:numPr>
          <w:ilvl w:val="0"/>
          <w:numId w:val="1001"/>
        </w:numPr>
        <w:pStyle w:val="Compact"/>
      </w:pPr>
      <w:r>
        <w:t xml:space="preserve">Brazilian Society of Oceanography (SBO). (2023). *Oceanographic Research Priorities in Brazil*. Rio de Janeiro.</w:t>
      </w:r>
    </w:p>
    <w:p>
      <w:pPr>
        <w:numPr>
          <w:ilvl w:val="0"/>
          <w:numId w:val="1001"/>
        </w:numPr>
        <w:pStyle w:val="Compact"/>
      </w:pPr>
      <w:r>
        <w:t xml:space="preserve">IO-USP. (2024). *Annual Report on São Paulo Coast Monitoring*. São Sebastião.</w:t>
      </w:r>
    </w:p>
    <w:p>
      <w:pPr>
        <w:numPr>
          <w:ilvl w:val="0"/>
          <w:numId w:val="1001"/>
        </w:numPr>
        <w:pStyle w:val="Compact"/>
      </w:pPr>
      <w:r>
        <w:t xml:space="preserve">Ministry of Environment. (2021). *National Policy for the Marine Environment (PNAEM) Implementation Guide*.</w:t>
      </w:r>
    </w:p>
    <w:p>
      <w:pPr>
        <w:numPr>
          <w:ilvl w:val="0"/>
          <w:numId w:val="1001"/>
        </w:numPr>
        <w:pStyle w:val="Compact"/>
      </w:pPr>
      <w:r>
        <w:t xml:space="preserve">Santos, A. et al. (2023). "Plastic Pollution Hotspots Along São Paulo Coastlines." *Marine Pollution Bulletin*, 189, 114876.</w:t>
      </w:r>
    </w:p>
    <w:p>
      <w:pPr>
        <w:pStyle w:val="FirstParagraph"/>
      </w:pPr>
      <w:r>
        <w:rPr>
          <w:iCs/>
          <w:i/>
        </w:rPr>
        <w:t xml:space="preserve">This Dissertation was completed as part of the Doctoral Program in Marine Sciences at the University of São Paulo, Brazil. All research cited complies with Brazilian environmental regulations and ethical standards for marine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and Conservation in Brazil, with Focus on São Paulo</dc:title>
  <dc:creator/>
  <dc:language>en</dc:language>
  <cp:keywords/>
  <dcterms:created xsi:type="dcterms:W3CDTF">2026-07-20T23:42:23Z</dcterms:created>
  <dcterms:modified xsi:type="dcterms:W3CDTF">2026-07-20T23:42:23Z</dcterms:modified>
</cp:coreProperties>
</file>

<file path=docProps/custom.xml><?xml version="1.0" encoding="utf-8"?>
<Properties xmlns="http://schemas.openxmlformats.org/officeDocument/2006/custom-properties" xmlns:vt="http://schemas.openxmlformats.org/officeDocument/2006/docPropsVTypes"/>
</file>