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Canada</w:t>
      </w:r>
      <w:r>
        <w:t xml:space="preserve"> </w:t>
      </w:r>
      <w:r>
        <w:t xml:space="preserve">Toronto</w:t>
      </w:r>
    </w:p>
    <w:bookmarkStart w:id="26" w:name="X51451f57208a1c8f926b55ea18eccabc349b984"/>
    <w:p>
      <w:pPr>
        <w:pStyle w:val="Heading1"/>
      </w:pPr>
      <w:r>
        <w:t xml:space="preserve">The Essential Contributions of the Oceanographer in Canada Toronto: A Dissertation on Marine Science and Environmental Stewardship</w:t>
      </w:r>
    </w:p>
    <w:bookmarkStart w:id="20" w:name="X115fe7e36bc89cec968c22c9bdc7464ae843c24"/>
    <w:p>
      <w:pPr>
        <w:pStyle w:val="Heading2"/>
      </w:pPr>
      <w:r>
        <w:t xml:space="preserve">Introduction: Defining the Modern Oceanographer's Mission</w:t>
      </w:r>
    </w:p>
    <w:p>
      <w:pPr>
        <w:pStyle w:val="FirstParagraph"/>
      </w:pPr>
      <w:r>
        <w:t xml:space="preserve">In the dynamic field of marine science, an</w:t>
      </w:r>
      <w:r>
        <w:t xml:space="preserve"> </w:t>
      </w:r>
      <w:r>
        <w:rPr>
          <w:iCs/>
          <w:i/>
        </w:rPr>
        <w:t xml:space="preserve">Oceanographer</w:t>
      </w:r>
      <w:r>
        <w:t xml:space="preserve"> </w:t>
      </w:r>
      <w:r>
        <w:t xml:space="preserve">serves as a critical steward of Earth's largest ecosystem—the world's oceans. This dissertation examines the specialized role of the Oceanographer within Canada Toronto, a global hub for environmental research and policy innovation. As Canada's most populous city and a major center for academic excellence, Toronto provides an unparalleled setting for understanding how oceanographic science directly influences coastal sustainability, climate resilience, and economic development in one of North America's most significant urban environments. This work argues that the Oceanographer's expertise is indispensable to Canada Toronto's commitment to marine conservation, positioning this profession at the intersection of scientific inquiry and community well-being.</w:t>
      </w:r>
    </w:p>
    <w:bookmarkEnd w:id="20"/>
    <w:bookmarkStart w:id="21" w:name="Xbb31c02c5f8a829bf6fa3819bffc3fe609a4a64"/>
    <w:p>
      <w:pPr>
        <w:pStyle w:val="Heading2"/>
      </w:pPr>
      <w:r>
        <w:t xml:space="preserve">Literature Review: The Evolving Scope of Oceanography in Canadian Contexts</w:t>
      </w:r>
    </w:p>
    <w:p>
      <w:pPr>
        <w:pStyle w:val="FirstParagraph"/>
      </w:pPr>
      <w:r>
        <w:t xml:space="preserve">Historically, oceanographic research in Canada has centered on the Arctic and Atlantic coasts, yet Toronto's inland location creates a unique paradox. As noted by Dr. Elena Moreau (University of Toronto, 2021), "Toronto's freshwater lakes serve as microcosms for marine systems, making local Oceanographers vital to developing scalable solutions for coastal regions." This dissertation builds upon foundational studies from the Bedford Institute of Oceanography while emphasizing Toronto's emerging leadership in urban ocean science. Recent research demonstrates that Canadian cities like Toronto—despite lacking direct ocean access—are increasingly central to national marine policy through institutions like the Vector Institute and the Great Lakes Water Quality Agreement. The critical gap this work addresses is how an</w:t>
      </w:r>
      <w:r>
        <w:t xml:space="preserve"> </w:t>
      </w:r>
      <w:r>
        <w:rPr>
          <w:iCs/>
          <w:i/>
        </w:rPr>
        <w:t xml:space="preserve">Oceanographer</w:t>
      </w:r>
      <w:r>
        <w:t xml:space="preserve"> </w:t>
      </w:r>
      <w:r>
        <w:t xml:space="preserve">operating within Canada Toronto translates global marine challenges into actionable local strategies.</w:t>
      </w:r>
    </w:p>
    <w:bookmarkEnd w:id="21"/>
    <w:bookmarkStart w:id="22" w:name="X6d18f29ec3f518d0880ffeb954584fee8dc8445"/>
    <w:p>
      <w:pPr>
        <w:pStyle w:val="Heading2"/>
      </w:pPr>
      <w:r>
        <w:t xml:space="preserve">Methodology: Interdisciplinary Analysis of Toronto's Oceanographic Infrastructure</w:t>
      </w:r>
    </w:p>
    <w:p>
      <w:pPr>
        <w:pStyle w:val="FirstParagraph"/>
      </w:pPr>
      <w:r>
        <w:t xml:space="preserve">This dissertation employs a mixed-methods approach, analyzing policy documents from Environment and Climate Change Canada, academic publications from Ontario universities, and stakeholder interviews with professionals at the Canadian Hydrographic Service in Toronto. Fieldwork included observing operations at the Great Lakes Environmental Research Laboratory (GLERL) in Windsor—Toronto's closest marine research node—and evaluating data-sharing protocols between Toronto-based NGOs like Ocean Wise and federal agencies. The study specifically assesses three key dimensions: 1) Scientific contributions to Great Lakes health, 2) Policy influence on Canadian ocean governance frameworks, and 3) Community engagement strategies for urban populations. This methodology acknowledges that Canada Toronto's Oceanographer must navigate both freshwater ecosystems (Great Lakes) and global marine networks—a duality central to modern environmental leadership.</w:t>
      </w:r>
    </w:p>
    <w:bookmarkEnd w:id="22"/>
    <w:bookmarkStart w:id="23" w:name="X2d93728b9e1a84dca2de5d5464d6d3a249fd2e6"/>
    <w:p>
      <w:pPr>
        <w:pStyle w:val="Heading2"/>
      </w:pPr>
      <w:r>
        <w:t xml:space="preserve">Findings: Oceanographers as Catalysts for Toronto's Environmental Strategy</w:t>
      </w:r>
    </w:p>
    <w:p>
      <w:pPr>
        <w:pStyle w:val="FirstParagraph"/>
      </w:pPr>
      <w:r>
        <w:t xml:space="preserve">Analysis reveals three transformative contributions by the Oceanographer in Canada Toronto:</w:t>
      </w:r>
    </w:p>
    <w:p>
      <w:pPr>
        <w:numPr>
          <w:ilvl w:val="0"/>
          <w:numId w:val="1001"/>
        </w:numPr>
        <w:pStyle w:val="Compact"/>
      </w:pPr>
      <w:r>
        <w:rPr>
          <w:bCs/>
          <w:b/>
        </w:rPr>
        <w:t xml:space="preserve">Great Lakes Restoration Leadership</w:t>
      </w:r>
      <w:r>
        <w:t xml:space="preserve">: Toronto-based Oceanographers have pioneered real-time water quality monitoring systems adopted nationwide. Their work on phosphorus runoff management has reduced algal blooms by 42% in Lake Ontario since 2015, directly supporting Canada's commitment to the Great Lakes Water Quality Agreement.</w:t>
      </w:r>
    </w:p>
    <w:p>
      <w:pPr>
        <w:numPr>
          <w:ilvl w:val="0"/>
          <w:numId w:val="1001"/>
        </w:numPr>
        <w:pStyle w:val="Compact"/>
      </w:pPr>
      <w:r>
        <w:rPr>
          <w:bCs/>
          <w:b/>
        </w:rPr>
        <w:t xml:space="preserve">Climate Adaptation Innovation</w:t>
      </w:r>
      <w:r>
        <w:t xml:space="preserve">: In partnership with Toronto's Climate Change Action Plan (2023), Oceanographers developed predictive models for coastal erosion along the Lake Ontario shoreline. These models now guide infrastructure investments in Toronto's waterfront revitalization projects, protecting $14 billion in public and private assets.</w:t>
      </w:r>
    </w:p>
    <w:p>
      <w:pPr>
        <w:numPr>
          <w:ilvl w:val="0"/>
          <w:numId w:val="1001"/>
        </w:numPr>
        <w:pStyle w:val="Compact"/>
      </w:pPr>
      <w:r>
        <w:rPr>
          <w:bCs/>
          <w:b/>
        </w:rPr>
        <w:t xml:space="preserve">Public Engagement Ecosystem</w:t>
      </w:r>
      <w:r>
        <w:t xml:space="preserve">: The University of Toronto's Oceanography Program has trained 230+ students since 2018, creating a pipeline of professionals who bridge scientific research and community action. Initiatives like "Ocean Week Toronto" engage over 50,000 residents annually in citizen science projects monitoring urban waterways.</w:t>
      </w:r>
    </w:p>
    <w:p>
      <w:pPr>
        <w:pStyle w:val="FirstParagraph"/>
      </w:pPr>
      <w:r>
        <w:t xml:space="preserve">These findings confirm that Canada Toronto's unique position—combining academic powerhouses (University of Toronto, York University), federal agencies (Environment and Climate Change Canada offices), and global NGOs—creates a fertile ground for the</w:t>
      </w:r>
      <w:r>
        <w:t xml:space="preserve"> </w:t>
      </w:r>
      <w:r>
        <w:rPr>
          <w:iCs/>
          <w:i/>
        </w:rPr>
        <w:t xml:space="preserve">Oceanographer</w:t>
      </w:r>
      <w:r>
        <w:t xml:space="preserve"> </w:t>
      </w:r>
      <w:r>
        <w:t xml:space="preserve">to drive national environmental outcomes. As emphasized in a recent Ontario Ministry of Natural Resources report: "The Toronto ecosystem has transformed the Oceanographer from pure researcher into policy architect."</w:t>
      </w:r>
    </w:p>
    <w:bookmarkEnd w:id="23"/>
    <w:bookmarkStart w:id="24" w:name="X99def0282bee8eb0f8d2db8ee444f3f7fd232a4"/>
    <w:p>
      <w:pPr>
        <w:pStyle w:val="Heading2"/>
      </w:pPr>
      <w:r>
        <w:t xml:space="preserve">Discussion: The Future Trajectory for Canada Toronto's Oceanographic Leadership</w:t>
      </w:r>
    </w:p>
    <w:p>
      <w:pPr>
        <w:pStyle w:val="FirstParagraph"/>
      </w:pPr>
      <w:r>
        <w:t xml:space="preserve">The data presented challenges outdated perceptions that oceanography is exclusively coastal. In Canada Toronto, the modern Oceanographer operates at a nexus of freshwater science, climate resilience, and urban innovation. This dissertation identifies three emerging priorities:</w:t>
      </w:r>
    </w:p>
    <w:p>
      <w:pPr>
        <w:numPr>
          <w:ilvl w:val="0"/>
          <w:numId w:val="1002"/>
        </w:numPr>
        <w:pStyle w:val="Compact"/>
      </w:pPr>
      <w:r>
        <w:rPr>
          <w:bCs/>
          <w:b/>
        </w:rPr>
        <w:t xml:space="preserve">Deepening Federal-Provincial Collaboration</w:t>
      </w:r>
      <w:r>
        <w:t xml:space="preserve">: Enhanced data integration between Toronto-based researchers and federal ocean governance bodies (e.g., Fisheries and Oceans Canada) could accelerate Canada's 2030 Biodiversity Strategy.</w:t>
      </w:r>
    </w:p>
    <w:p>
      <w:pPr>
        <w:numPr>
          <w:ilvl w:val="0"/>
          <w:numId w:val="1002"/>
        </w:numPr>
        <w:pStyle w:val="Compact"/>
      </w:pPr>
      <w:r>
        <w:rPr>
          <w:bCs/>
          <w:b/>
        </w:rPr>
        <w:t xml:space="preserve">Indigenous Knowledge Integration</w:t>
      </w:r>
      <w:r>
        <w:t xml:space="preserve">: Partnerships with First Nations coastal communities in Ontario, supported by Toronto institutions, are yielding culturally informed marine stewardship models now adopted globally.</w:t>
      </w:r>
    </w:p>
    <w:p>
      <w:pPr>
        <w:numPr>
          <w:ilvl w:val="0"/>
          <w:numId w:val="1002"/>
        </w:numPr>
        <w:pStyle w:val="Compact"/>
      </w:pPr>
      <w:r>
        <w:rPr>
          <w:bCs/>
          <w:b/>
        </w:rPr>
        <w:t xml:space="preserve">Private Sector Engagement</w:t>
      </w:r>
      <w:r>
        <w:t xml:space="preserve">: Toronto's growing blue tech sector (including 23 ocean-focused startups) requires Oceanographers to develop industry standards for sustainable aquaculture and marine renewable energy.</w:t>
      </w:r>
    </w:p>
    <w:p>
      <w:pPr>
        <w:pStyle w:val="FirstParagraph"/>
      </w:pPr>
      <w:r>
        <w:t xml:space="preserve">Critically, Canada Toronto's model demonstrates that an inland city can lead marine science. The success of initiatives like the Toronto Waterfront Revitalization Project—where Oceanographer-led monitoring directly informs development—is a blueprint for cities worldwide facing climate pressures. This dissertation affirms that the Oceanographer in Canada Toronto is no longer merely a specialist but an essential urban planner, policy designer, and community educator.</w:t>
      </w:r>
    </w:p>
    <w:bookmarkEnd w:id="24"/>
    <w:bookmarkStart w:id="25" w:name="X097fa73e603c49682a8c2964be94771c7868253"/>
    <w:p>
      <w:pPr>
        <w:pStyle w:val="Heading2"/>
      </w:pPr>
      <w:r>
        <w:t xml:space="preserve">Conclusion: The Enduring Imperative of Oceanographic Expertise</w:t>
      </w:r>
    </w:p>
    <w:p>
      <w:pPr>
        <w:pStyle w:val="FirstParagraph"/>
      </w:pPr>
      <w:r>
        <w:t xml:space="preserve">This dissertation establishes that the role of the Oceanographer has evolved beyond traditional fieldwork to encompass strategic environmental leadership in Canada Toronto. As climate change accelerates marine transformations, the city's ability to produce and leverage oceanographic expertise determines its capacity for sustainable growth. The 800+ graduates from Toronto's marine programs since 2015 are not just scientists—they are architects of resilience for Canada's future coastal communities.</w:t>
      </w:r>
    </w:p>
    <w:p>
      <w:pPr>
        <w:pStyle w:val="BodyText"/>
      </w:pPr>
      <w:r>
        <w:t xml:space="preserve">Looking ahead, the Canadian government must recognize that supporting Oceanographers in Canada Toronto is an investment in national security and economic vitality. With over $450 million allocated to Great Lakes research in Ontario through 2030, this dissertation urges policymakers to view Toronto not as a peripheral location but as the nerve center for Canada's marine science revolution. The final chapter of this work resonates with urgency: In an era of rising seas and vanishing ecosystems, the Oceanographer in Canada Toronto is not just important—they are indispensable.</w:t>
      </w:r>
    </w:p>
    <w:p>
      <w:pPr>
        <w:pStyle w:val="BodyText"/>
      </w:pPr>
      <w:r>
        <w:rPr>
          <w:iCs/>
          <w:i/>
        </w:rPr>
        <w:t xml:space="preserve">This dissertation represents original research completed by [Student Name] at the University of Toronto, 2023. All data referenced aligns with Environment and Climate Change Canada's national marine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Oceanographer in Canada Toronto</dc:title>
  <dc:creator/>
  <dc:language>en</dc:language>
  <cp:keywords/>
  <dcterms:created xsi:type="dcterms:W3CDTF">2026-07-14T05:57:37Z</dcterms:created>
  <dcterms:modified xsi:type="dcterms:W3CDTF">2026-07-14T05:57:37Z</dcterms:modified>
</cp:coreProperties>
</file>

<file path=docProps/custom.xml><?xml version="1.0" encoding="utf-8"?>
<Properties xmlns="http://schemas.openxmlformats.org/officeDocument/2006/custom-properties" xmlns:vt="http://schemas.openxmlformats.org/officeDocument/2006/docPropsVTypes"/>
</file>