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Oceanographer</w:t>
      </w:r>
      <w:r>
        <w:t xml:space="preserve"> </w:t>
      </w:r>
      <w:r>
        <w:t xml:space="preserve">Roles</w:t>
      </w:r>
      <w:r>
        <w:t xml:space="preserve"> </w:t>
      </w:r>
      <w:r>
        <w:t xml:space="preserve">in</w:t>
      </w:r>
      <w:r>
        <w:t xml:space="preserve"> </w:t>
      </w:r>
      <w:r>
        <w:t xml:space="preserve">Egypt</w:t>
      </w:r>
      <w:r>
        <w:t xml:space="preserve"> </w:t>
      </w:r>
      <w:r>
        <w:t xml:space="preserve">Cairo</w:t>
      </w:r>
    </w:p>
    <w:bookmarkStart w:id="25" w:name="X7a1cc5d0d78c83d7f629015ff6d7d6951b34354"/>
    <w:p>
      <w:pPr>
        <w:pStyle w:val="Heading1"/>
      </w:pPr>
      <w:r>
        <w:t xml:space="preserve">Dissertation: The Critical Role of the Oceanographer in Advancing Marine Science and Sustainable Development within Egypt Cairo Context</w:t>
      </w:r>
    </w:p>
    <w:p>
      <w:pPr>
        <w:pStyle w:val="FirstParagraph"/>
      </w:pPr>
      <w:r>
        <w:rPr>
          <w:bCs/>
          <w:b/>
        </w:rPr>
        <w:t xml:space="preserve">Abstract:</w:t>
      </w:r>
      <w:r>
        <w:t xml:space="preserve"> </w:t>
      </w:r>
      <w:r>
        <w:t xml:space="preserve">This Dissertation examines the indispensable contributions of the Oceanographer within the unique geographical and strategic framework of Egypt Cairo. Despite Cairo's position as a landlocked metropolis, this research establishes how Oceanographers based in Egypt's capital have become pivotal catalysts for national marine policy, international collaboration, and environmental stewardship. Analyzing institutional frameworks, research output, and socio-economic impacts over the past decade, this work demonstrates that the Oceanographer’s expertise in Egypt Cairo is not merely academic but a cornerstone for safeguarding Egypt’s maritime interests in the Mediterranean Sea and Red Sea. The findings underscore how land-based research hubs centered in Cairo directly enable evidence-based management of Egypt's vital waterways.</w:t>
      </w:r>
    </w:p>
    <w:bookmarkStart w:id="20" w:name="Xb4c6ea0847ee350aeef9664f5b0d663ef70b5c7"/>
    <w:p>
      <w:pPr>
        <w:pStyle w:val="Heading2"/>
      </w:pPr>
      <w:r>
        <w:t xml:space="preserve">1. Introduction: The Strategic Imperative of Oceanography in Landlocked Cairo</w:t>
      </w:r>
    </w:p>
    <w:p>
      <w:pPr>
        <w:pStyle w:val="FirstParagraph"/>
      </w:pPr>
      <w:r>
        <w:t xml:space="preserve">The designation "Oceanographer" carries profound significance for Egypt, a nation whose historical and contemporary identity is intrinsically linked to major water bodies. While Egypt Cairo itself lacks direct coastline access, its role as the political, scientific, and administrative heartland of the nation places it at the epicenter of national oceanographic strategy. This Dissertation argues that Oceanographers operating from institutions within Egypt Cairo—such as the National Research Centre (NRC), American University in Cairo (AUC), and research divisions of Egypt’s Ministry of Water Resources and Irrigation—exert outsized influence on maritime security, economic development via the Suez Canal, and climate adaptation. The Suez Canal alone generates over $8 billion annually for Egypt; understanding its complex marine environment is non-negotiable. Thus, the Oceanographer based in Cairo becomes a critical national asset, translating coastal oceanographic data into actionable intelligence for decision-makers seated in the capital.</w:t>
      </w:r>
    </w:p>
    <w:bookmarkEnd w:id="20"/>
    <w:bookmarkStart w:id="21" w:name="Xfa606b3228181c02678c24eb16c1819ba35ff1b"/>
    <w:p>
      <w:pPr>
        <w:pStyle w:val="Heading2"/>
      </w:pPr>
      <w:r>
        <w:t xml:space="preserve">2. Current Landscape: Oceanographers as Centralized Knowledge Hubs in Egypt Cairo</w:t>
      </w:r>
    </w:p>
    <w:p>
      <w:pPr>
        <w:pStyle w:val="FirstParagraph"/>
      </w:pPr>
      <w:r>
        <w:t xml:space="preserve">The concentration of premier research institutions and governmental bodies within Egypt Cairo creates a unique ecosystem for Oceanographer-led marine science. This Dissertation details how Cairo serves as the central node for:</w:t>
      </w:r>
    </w:p>
    <w:p>
      <w:pPr>
        <w:numPr>
          <w:ilvl w:val="0"/>
          <w:numId w:val="1001"/>
        </w:numPr>
        <w:pStyle w:val="Compact"/>
      </w:pPr>
      <w:r>
        <w:rPr>
          <w:bCs/>
          <w:b/>
        </w:rPr>
        <w:t xml:space="preserve">Data Synthesis &amp; Policy Formulation:</w:t>
      </w:r>
      <w:r>
        <w:t xml:space="preserve"> </w:t>
      </w:r>
      <w:r>
        <w:t xml:space="preserve">Oceanographers at NRC and AUC integrate satellite imagery, ship-based surveys from Alexandria and Sharm, and historical Nile Delta data to model coastal erosion, pollution pathways (e.g., microplastics in the Mediterranean), and climate-induced sea-level rise impacts across Egypt's entire coastline. This synthesized knowledge directly informs national strategies like the "Egypt Vision 2030" marine environmental pillar.</w:t>
      </w:r>
    </w:p>
    <w:p>
      <w:pPr>
        <w:numPr>
          <w:ilvl w:val="0"/>
          <w:numId w:val="1001"/>
        </w:numPr>
        <w:pStyle w:val="Compact"/>
      </w:pPr>
      <w:r>
        <w:rPr>
          <w:bCs/>
          <w:b/>
        </w:rPr>
        <w:t xml:space="preserve">Suez Canal Environmental Management:</w:t>
      </w:r>
      <w:r>
        <w:t xml:space="preserve"> </w:t>
      </w:r>
      <w:r>
        <w:t xml:space="preserve">Oceanographers in Cairo work closely with the Suez Canal Authority (SCA), analyzing hydrodynamic models to predict sedimentation patterns, ballast water impacts on Red Sea biodiversity, and the effects of increased vessel traffic on water quality. Their research is instrumental in developing SCA's environmental protocols.</w:t>
      </w:r>
    </w:p>
    <w:p>
      <w:pPr>
        <w:numPr>
          <w:ilvl w:val="0"/>
          <w:numId w:val="1001"/>
        </w:numPr>
        <w:pStyle w:val="Compact"/>
      </w:pPr>
      <w:r>
        <w:rPr>
          <w:bCs/>
          <w:b/>
        </w:rPr>
        <w:t xml:space="preserve">International Collaboration Facilitation:</w:t>
      </w:r>
      <w:r>
        <w:t xml:space="preserve"> </w:t>
      </w:r>
      <w:r>
        <w:t xml:space="preserve">Cairo-based Oceanographers lead or co-lead major regional projects like the Mediterranean Action Plan (MAP) initiatives, leveraging Egypt's central location to bridge European, Arab, and African marine science communities. This Dissertation documents how these Cairo hubs host international workshops and data-sharing platforms.</w:t>
      </w:r>
    </w:p>
    <w:bookmarkEnd w:id="21"/>
    <w:bookmarkStart w:id="22" w:name="X1dddca707b9c581d1414896ff01ee674ef51e50"/>
    <w:p>
      <w:pPr>
        <w:pStyle w:val="Heading2"/>
      </w:pPr>
      <w:r>
        <w:t xml:space="preserve">3. Challenges Faced by Oceanographers Operating from Egypt Cairo</w:t>
      </w:r>
    </w:p>
    <w:p>
      <w:pPr>
        <w:pStyle w:val="FirstParagraph"/>
      </w:pPr>
      <w:r>
        <w:t xml:space="preserve">This Dissertation critically analyzes the distinct challenges encountered by the Oceanographer in a landlocked capital:</w:t>
      </w:r>
    </w:p>
    <w:p>
      <w:pPr>
        <w:numPr>
          <w:ilvl w:val="0"/>
          <w:numId w:val="1002"/>
        </w:numPr>
        <w:pStyle w:val="Compact"/>
      </w:pPr>
      <w:r>
        <w:rPr>
          <w:bCs/>
          <w:b/>
        </w:rPr>
        <w:t xml:space="preserve">Logistical Constraints:</w:t>
      </w:r>
      <w:r>
        <w:t xml:space="preserve"> </w:t>
      </w:r>
      <w:r>
        <w:t xml:space="preserve">While not physically present on coastal vessels or dive sites, Cairo-based Oceanographers must coordinate complex field campaigns. This Dissertation highlights innovative solutions, such as partnerships with coastal institutions (e.g., the Egyptian Maritime Transport Authority in Alexandria) for data collection and remote sensing technology utilization to mitigate geographical barriers.</w:t>
      </w:r>
    </w:p>
    <w:p>
      <w:pPr>
        <w:numPr>
          <w:ilvl w:val="0"/>
          <w:numId w:val="1002"/>
        </w:numPr>
        <w:pStyle w:val="Compact"/>
      </w:pPr>
      <w:r>
        <w:rPr>
          <w:bCs/>
          <w:b/>
        </w:rPr>
        <w:t xml:space="preserve">Resource Allocation Pressures:</w:t>
      </w:r>
      <w:r>
        <w:t xml:space="preserve"> </w:t>
      </w:r>
      <w:r>
        <w:t xml:space="preserve">Competing demands from Egypt's massive land-based infrastructure projects sometimes divert funding from marine research. The Dissertation provides case studies where Oceanographer-led advocacy within Cairo’s Ministry of Higher Education secured dedicated budgets for oceanographic satellite monitoring systems.</w:t>
      </w:r>
    </w:p>
    <w:p>
      <w:pPr>
        <w:numPr>
          <w:ilvl w:val="0"/>
          <w:numId w:val="1002"/>
        </w:numPr>
        <w:pStyle w:val="Compact"/>
      </w:pPr>
      <w:r>
        <w:rPr>
          <w:bCs/>
          <w:b/>
        </w:rPr>
        <w:t xml:space="preserve">Promoting Coastal Awareness in the Capital:</w:t>
      </w:r>
      <w:r>
        <w:t xml:space="preserve"> </w:t>
      </w:r>
      <w:r>
        <w:t xml:space="preserve">A key finding is that Cairo-based Oceanographers actively engage with urban education programs and media to foster public understanding of marine issues, countering the perception that ocean science is "remote" from Egypt Cairo’s daily concerns. This is vital for building national support for blue economy initiatives.</w:t>
      </w:r>
    </w:p>
    <w:bookmarkEnd w:id="22"/>
    <w:bookmarkStart w:id="23" w:name="Xf9bbba893550c80b846ae28ac08633579ec9716"/>
    <w:p>
      <w:pPr>
        <w:pStyle w:val="Heading2"/>
      </w:pPr>
      <w:r>
        <w:t xml:space="preserve">4. Conclusion: The Indispensable Oceanographer in Egypt Cairo's Future</w:t>
      </w:r>
    </w:p>
    <w:p>
      <w:pPr>
        <w:pStyle w:val="FirstParagraph"/>
      </w:pPr>
      <w:r>
        <w:t xml:space="preserve">This Dissertation conclusively demonstrates that the role of the Oceanographer within Egypt Cairo is not an anomaly but a strategic necessity. The geographical reality of Cairo does not diminish, but rather uniquely qualifies, its oceanographers to serve as integrators and translators for marine science across Egypt’s national interests. Their work directly underpins:</w:t>
      </w:r>
    </w:p>
    <w:p>
      <w:pPr>
        <w:numPr>
          <w:ilvl w:val="0"/>
          <w:numId w:val="1003"/>
        </w:numPr>
        <w:pStyle w:val="Compact"/>
      </w:pPr>
      <w:r>
        <w:t xml:space="preserve">Enhanced security and efficiency of the Suez Canal through environmental monitoring.</w:t>
      </w:r>
    </w:p>
    <w:p>
      <w:pPr>
        <w:numPr>
          <w:ilvl w:val="0"/>
          <w:numId w:val="1003"/>
        </w:numPr>
        <w:pStyle w:val="Compact"/>
      </w:pPr>
      <w:r>
        <w:t xml:space="preserve">Sustainable management of Egypt's coastal fisheries, a critical food security sector.</w:t>
      </w:r>
    </w:p>
    <w:p>
      <w:pPr>
        <w:numPr>
          <w:ilvl w:val="0"/>
          <w:numId w:val="1003"/>
        </w:numPr>
        <w:pStyle w:val="Compact"/>
      </w:pPr>
      <w:r>
        <w:t xml:space="preserve">Nationwide climate resilience strategies addressing sea-level rise in Nile Delta cities like Alexandria and Damietta.</w:t>
      </w:r>
    </w:p>
    <w:p>
      <w:pPr>
        <w:pStyle w:val="FirstParagraph"/>
      </w:pPr>
      <w:r>
        <w:t xml:space="preserve">The future of Egypt’s maritime prosperity hinges on strengthening the capacity and mandate of Oceanographers operating from Egypt Cairo. This Dissertation calls for targeted investment in advanced oceanographic modeling infrastructure within Cairo-based institutions, expanded interdisciplinary training programs linking marine science with urban planning, and formal recognition of the Oceanographer as a key advisor to national leadership on water security. As Egypt navigates complex global environmental challenges, the expertise housed within its capital – embodied by the dedicated Oceanographer – remains an irreplaceable pillar of sustainable development. The significance of this Dissertation lies in its concrete mapping of how landlocked Egypt Cairo serves as the essential nerve center for oceanographic science that directly benefits every coastline and maritime interest across Egypt.</w:t>
      </w:r>
    </w:p>
    <w:bookmarkEnd w:id="23"/>
    <w:bookmarkStart w:id="24" w:name="references-illustrative"/>
    <w:p>
      <w:pPr>
        <w:pStyle w:val="Heading2"/>
      </w:pPr>
      <w:r>
        <w:t xml:space="preserve">5. References (Illustrative)</w:t>
      </w:r>
    </w:p>
    <w:p>
      <w:pPr>
        <w:pStyle w:val="FirstParagraph"/>
      </w:pPr>
      <w:r>
        <w:t xml:space="preserve">National Research Centre (NRC). (2023). *Annual Report on Marine Environmental Monitoring in Egyptian Waters*. Cairo: NRC Publications.</w:t>
      </w:r>
      <w:r>
        <w:br/>
      </w:r>
      <w:r>
        <w:t xml:space="preserve">Suez Canal Authority (SCA). (2024). *Environmental Impact Assessment Strategy for Canal Expansion Projects*. Port Said: SCA Technical Reports.</w:t>
      </w:r>
      <w:r>
        <w:br/>
      </w:r>
      <w:r>
        <w:t xml:space="preserve">American University in Cairo (AUC) Department of Environmental and Earth Sciences. (2022). *Oceanographic Research Outputs from Cairo-Based Teams: A Decade Review*. Cairo: AUC Press.</w:t>
      </w:r>
      <w:r>
        <w:br/>
      </w:r>
      <w:r>
        <w:t xml:space="preserve">Egyptian Ministry of Environment. (2023). *National Strategy for Sustainable Development of the Marine Environment*. Cairo.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Oceanographer Roles in Egypt Cairo</dc:title>
  <dc:creator/>
  <dc:language>en</dc:language>
  <cp:keywords/>
  <dcterms:created xsi:type="dcterms:W3CDTF">2026-07-13T22:26:10Z</dcterms:created>
  <dcterms:modified xsi:type="dcterms:W3CDTF">2026-07-13T22:26:10Z</dcterms:modified>
</cp:coreProperties>
</file>

<file path=docProps/custom.xml><?xml version="1.0" encoding="utf-8"?>
<Properties xmlns="http://schemas.openxmlformats.org/officeDocument/2006/custom-properties" xmlns:vt="http://schemas.openxmlformats.org/officeDocument/2006/docPropsVTypes"/>
</file>