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Ethiopia's</w:t>
      </w:r>
      <w:r>
        <w:t xml:space="preserve"> </w:t>
      </w:r>
      <w:r>
        <w:t xml:space="preserve">Development</w:t>
      </w:r>
      <w:r>
        <w:t xml:space="preserve"> </w:t>
      </w:r>
      <w:r>
        <w:t xml:space="preserve">Context</w:t>
      </w:r>
      <w:r>
        <w:t xml:space="preserve"> </w:t>
      </w:r>
      <w:r>
        <w:t xml:space="preserve">-</w:t>
      </w:r>
      <w:r>
        <w:t xml:space="preserve"> </w:t>
      </w:r>
      <w:r>
        <w:t xml:space="preserve">A</w:t>
      </w:r>
      <w:r>
        <w:t xml:space="preserve"> </w:t>
      </w:r>
      <w:r>
        <w:t xml:space="preserve">Focus</w:t>
      </w:r>
      <w:r>
        <w:t xml:space="preserve"> </w:t>
      </w:r>
      <w:r>
        <w:t xml:space="preserve">on</w:t>
      </w:r>
      <w:r>
        <w:t xml:space="preserve"> </w:t>
      </w:r>
      <w:r>
        <w:t xml:space="preserve">Addis</w:t>
      </w:r>
      <w:r>
        <w:t xml:space="preserve"> </w:t>
      </w:r>
      <w:r>
        <w:t xml:space="preserve">Ababa</w:t>
      </w:r>
    </w:p>
    <w:bookmarkStart w:id="27" w:name="Xa089eed9d2dcdc1d7c26cb8a98a1ecd74be5ef1"/>
    <w:p>
      <w:pPr>
        <w:pStyle w:val="Heading1"/>
      </w:pPr>
      <w:r>
        <w:t xml:space="preserve">Dissertation: Advancing Oceanographic Science in Ethiopia's Landlocked Landscape with Special Reference to Addis Ababa</w:t>
      </w:r>
    </w:p>
    <w:p>
      <w:pPr>
        <w:pStyle w:val="FirstParagraph"/>
      </w:pPr>
      <w:r>
        <w:rPr>
          <w:bCs/>
          <w:b/>
        </w:rPr>
        <w:t xml:space="preserve">Abstract:</w:t>
      </w:r>
      <w:r>
        <w:t xml:space="preserve"> </w:t>
      </w:r>
      <w:r>
        <w:t xml:space="preserve">This dissertation examines the evolving role of the Oceanographer within Ethiopia's scientific and developmental framework, challenging geographical constraints through innovative approaches. Despite Ethiopia's landlocked status, this study demonstrates how Oceanographers operating from Addis Ababa contribute to regional environmental stewardship, climate resilience, and international scientific collaboration. Through case studies of Ethiopian institutions in Addis Ababa, we establish that oceanographic expertise is increasingly vital for a nation reliant on transboundary water systems and global climate dynamics.</w:t>
      </w:r>
    </w:p>
    <w:bookmarkStart w:id="20" w:name="Xb61abd9eda8577e4601518998529da984a46629"/>
    <w:p>
      <w:pPr>
        <w:pStyle w:val="Heading2"/>
      </w:pPr>
      <w:r>
        <w:t xml:space="preserve">Introduction: The Paradox of Landlocked Oceanography</w:t>
      </w:r>
    </w:p>
    <w:p>
      <w:pPr>
        <w:pStyle w:val="FirstParagraph"/>
      </w:pPr>
      <w:r>
        <w:t xml:space="preserve">The concept of an Oceanographer in Ethiopia presents a geographical paradox. As a landlocked nation with no direct coastline, the traditional definition of oceanographic work appears irrelevant. However, this dissertation redefines the role for Ethiopia's context. It argues that</w:t>
      </w:r>
      <w:r>
        <w:t xml:space="preserve"> </w:t>
      </w:r>
      <w:r>
        <w:rPr>
          <w:iCs/>
          <w:i/>
        </w:rPr>
        <w:t xml:space="preserve">all</w:t>
      </w:r>
      <w:r>
        <w:t xml:space="preserve"> </w:t>
      </w:r>
      <w:r>
        <w:t xml:space="preserve">water systems—oceans, seas, lakes, and rivers—are interconnected through global climate patterns and hydrological cycles. For a nation like</w:t>
      </w:r>
      <w:r>
        <w:t xml:space="preserve"> </w:t>
      </w:r>
      <w:r>
        <w:rPr>
          <w:bCs/>
          <w:b/>
        </w:rPr>
        <w:t xml:space="preserve">Ethiopia</w:t>
      </w:r>
      <w:r>
        <w:t xml:space="preserve">, whose economy depends on the Nile River Basin (which drains into the Mediterranean Sea), understanding oceanic processes is not peripheral but fundamental. The capital city</w:t>
      </w:r>
      <w:r>
        <w:t xml:space="preserve"> </w:t>
      </w:r>
      <w:r>
        <w:rPr>
          <w:bCs/>
          <w:b/>
        </w:rPr>
        <w:t xml:space="preserve">Addis Ababa</w:t>
      </w:r>
      <w:r>
        <w:t xml:space="preserve"> </w:t>
      </w:r>
      <w:r>
        <w:t xml:space="preserve">has emerged as a critical hub for this specialized knowledge, hosting key research institutions where Oceanographers operate with strategic relevance to national development goals.</w:t>
      </w:r>
    </w:p>
    <w:bookmarkEnd w:id="20"/>
    <w:bookmarkStart w:id="21" w:name="X90be0f6737899ed0c500b86bc45dbb3d6f42d3b"/>
    <w:p>
      <w:pPr>
        <w:pStyle w:val="Heading2"/>
      </w:pPr>
      <w:r>
        <w:t xml:space="preserve">The Ethiopian Oceanographer: Redefining the Discipline</w:t>
      </w:r>
    </w:p>
    <w:p>
      <w:pPr>
        <w:pStyle w:val="FirstParagraph"/>
      </w:pPr>
      <w:r>
        <w:t xml:space="preserve">In Ethiopia, an Oceanographer's work transcends conventional marine science. The dissertation identifies three core domains of practice:</w:t>
      </w:r>
    </w:p>
    <w:p>
      <w:pPr>
        <w:numPr>
          <w:ilvl w:val="0"/>
          <w:numId w:val="1001"/>
        </w:numPr>
        <w:pStyle w:val="Compact"/>
      </w:pPr>
      <w:r>
        <w:rPr>
          <w:bCs/>
          <w:b/>
        </w:rPr>
        <w:t xml:space="preserve">Transboundary Water Systems Analysis:</w:t>
      </w:r>
      <w:r>
        <w:t xml:space="preserve"> </w:t>
      </w:r>
      <w:r>
        <w:t xml:space="preserve">Ethiopia's largest water resource—the Nile River—flows into the Mediterranean Sea. Oceanographers in Addis Ababa analyze oceanic influences on rainfall patterns (via sea surface temperatures) that directly impact the Blue Nile's flow, critical for hydropower and agriculture.</w:t>
      </w:r>
    </w:p>
    <w:p>
      <w:pPr>
        <w:numPr>
          <w:ilvl w:val="0"/>
          <w:numId w:val="1001"/>
        </w:numPr>
        <w:pStyle w:val="Compact"/>
      </w:pPr>
      <w:r>
        <w:rPr>
          <w:bCs/>
          <w:b/>
        </w:rPr>
        <w:t xml:space="preserve">Climate Resilience Modeling:</w:t>
      </w:r>
      <w:r>
        <w:t xml:space="preserve"> </w:t>
      </w:r>
      <w:r>
        <w:t xml:space="preserve">Collaborating with institutions like the Ethiopian Institute of Water Resources (EIWR) in Addis Ababa, Oceanographers develop models linking Indian Ocean warming to East African droughts—directly informing Ethiopia's National Adaptation Plan.</w:t>
      </w:r>
    </w:p>
    <w:p>
      <w:pPr>
        <w:numPr>
          <w:ilvl w:val="0"/>
          <w:numId w:val="1001"/>
        </w:numPr>
        <w:pStyle w:val="Compact"/>
      </w:pPr>
      <w:r>
        <w:rPr>
          <w:bCs/>
          <w:b/>
        </w:rPr>
        <w:t xml:space="preserve">International Scientific Diplomacy:</w:t>
      </w:r>
      <w:r>
        <w:t xml:space="preserve"> </w:t>
      </w:r>
      <w:r>
        <w:t xml:space="preserve">As a landlocked nation, Ethiopia lacks marine research vessels but actively participates in global ocean governance. Oceanographers based in Addis Ababa facilitate Ethiopia's engagement with the Intergovernmental Oceanographic Commission (IOC) and the African Union's Blue Economy initiatives.</w:t>
      </w:r>
    </w:p>
    <w:p>
      <w:pPr>
        <w:pStyle w:val="FirstParagraph"/>
      </w:pPr>
      <w:r>
        <w:t xml:space="preserve">This role is exemplified by Dr. Abebech Kebede, a senior Oceanographer at Addis Ababa University, whose research on Indian Ocean Dipole effects on Ethiopian rainfall earned international recognition in 2023.</w:t>
      </w:r>
    </w:p>
    <w:bookmarkEnd w:id="21"/>
    <w:bookmarkStart w:id="22" w:name="case-study-the-addis-ababa-nexus"/>
    <w:p>
      <w:pPr>
        <w:pStyle w:val="Heading2"/>
      </w:pPr>
      <w:r>
        <w:t xml:space="preserve">Case Study: The Addis Ababa Nexus</w:t>
      </w:r>
    </w:p>
    <w:p>
      <w:pPr>
        <w:pStyle w:val="FirstParagraph"/>
      </w:pPr>
      <w:r>
        <w:t xml:space="preserve">The dissertation examines three pivotal institutions in</w:t>
      </w:r>
      <w:r>
        <w:t xml:space="preserve"> </w:t>
      </w:r>
      <w:r>
        <w:rPr>
          <w:bCs/>
          <w:b/>
        </w:rPr>
        <w:t xml:space="preserve">Addis Ababa</w:t>
      </w:r>
      <w:r>
        <w:t xml:space="preserve"> </w:t>
      </w:r>
      <w:r>
        <w:t xml:space="preserve">where Oceanographic expertise is actively deployed:</w:t>
      </w:r>
    </w:p>
    <w:p>
      <w:pPr>
        <w:numPr>
          <w:ilvl w:val="0"/>
          <w:numId w:val="1002"/>
        </w:numPr>
        <w:pStyle w:val="Compact"/>
      </w:pPr>
      <w:r>
        <w:rPr>
          <w:bCs/>
          <w:b/>
        </w:rPr>
        <w:t xml:space="preserve">Ethiopian Meteorological Agency (EMA)</w:t>
      </w:r>
      <w:r>
        <w:t xml:space="preserve">: In its Climate Research Center, Oceanographers process satellite data on sea surface temperatures from the Indian and Atlantic Oceans. Their work directly feeds into Ethiopia's early-warning systems for locust invasions—linked to oceanic climate anomalies.</w:t>
      </w:r>
    </w:p>
    <w:p>
      <w:pPr>
        <w:numPr>
          <w:ilvl w:val="0"/>
          <w:numId w:val="1002"/>
        </w:numPr>
        <w:pStyle w:val="Compact"/>
      </w:pPr>
      <w:r>
        <w:rPr>
          <w:bCs/>
          <w:b/>
        </w:rPr>
        <w:t xml:space="preserve">University of Addis Ababa (UoA)</w:t>
      </w:r>
      <w:r>
        <w:t xml:space="preserve">: The newly established Department of Water and Environmental Science trains "landlocked Oceanographers" with curricula including global ocean circulation, remote sensing, and transboundary water governance. Graduates now staff Ethiopia's Ministry of Foreign Affairs in climate negotiations.</w:t>
      </w:r>
    </w:p>
    <w:p>
      <w:pPr>
        <w:numPr>
          <w:ilvl w:val="0"/>
          <w:numId w:val="1002"/>
        </w:numPr>
        <w:pStyle w:val="Compact"/>
      </w:pPr>
      <w:r>
        <w:rPr>
          <w:bCs/>
          <w:b/>
        </w:rPr>
        <w:t xml:space="preserve">Africa Center for Strategic Studies (ACSS)</w:t>
      </w:r>
      <w:r>
        <w:t xml:space="preserve">: Hosted within Addis Ababa's diplomatic enclave, ACSS employs Oceanographers to assess maritime security implications for Ethiopia—such as piracy risks affecting Red Sea trade routes vital to the nation's imports.</w:t>
      </w:r>
    </w:p>
    <w:bookmarkEnd w:id="22"/>
    <w:bookmarkStart w:id="23" w:name="challenges-and-strategic-adaptations"/>
    <w:p>
      <w:pPr>
        <w:pStyle w:val="Heading2"/>
      </w:pPr>
      <w:r>
        <w:t xml:space="preserve">Challenges and Strategic Adaptations</w:t>
      </w:r>
    </w:p>
    <w:p>
      <w:pPr>
        <w:pStyle w:val="FirstParagraph"/>
      </w:pPr>
      <w:r>
        <w:t xml:space="preserve">The dissertation details key challenges faced by Ethiopian Oceanographers:</w:t>
      </w:r>
    </w:p>
    <w:p>
      <w:pPr>
        <w:numPr>
          <w:ilvl w:val="0"/>
          <w:numId w:val="1003"/>
        </w:numPr>
        <w:pStyle w:val="Compact"/>
      </w:pPr>
      <w:r>
        <w:rPr>
          <w:bCs/>
          <w:b/>
        </w:rPr>
        <w:t xml:space="preserve">Resource Constraints:</w:t>
      </w:r>
      <w:r>
        <w:t xml:space="preserve"> </w:t>
      </w:r>
      <w:r>
        <w:t xml:space="preserve">Limited access to marine data and technology necessitates creative solutions—e.g., partnering with the European Space Agency's Sentinel satellites for coastal monitoring of the Gulf of Aden.</w:t>
      </w:r>
    </w:p>
    <w:p>
      <w:pPr>
        <w:numPr>
          <w:ilvl w:val="0"/>
          <w:numId w:val="1003"/>
        </w:numPr>
        <w:pStyle w:val="Compact"/>
      </w:pPr>
      <w:r>
        <w:rPr>
          <w:bCs/>
          <w:b/>
        </w:rPr>
        <w:t xml:space="preserve">Perception Gap:</w:t>
      </w:r>
      <w:r>
        <w:t xml:space="preserve"> </w:t>
      </w:r>
      <w:r>
        <w:t xml:space="preserve">Many Ethiopian policymakers initially viewed oceanography as irrelevant. The dissertation documents how Oceanographers in Addis Ababa successfully repositioned their work through case studies linking oceanic phenomena to national food security (e.g., 2021 droughts linked to El Niño in the Pacific).</w:t>
      </w:r>
    </w:p>
    <w:p>
      <w:pPr>
        <w:numPr>
          <w:ilvl w:val="0"/>
          <w:numId w:val="1003"/>
        </w:numPr>
        <w:pStyle w:val="Compact"/>
      </w:pPr>
      <w:r>
        <w:rPr>
          <w:bCs/>
          <w:b/>
        </w:rPr>
        <w:t xml:space="preserve">Capacity Building:</w:t>
      </w:r>
      <w:r>
        <w:t xml:space="preserve"> </w:t>
      </w:r>
      <w:r>
        <w:t xml:space="preserve">A critical recommendation is expanding Ethiopia's only Oceanography training program at Addis Ababa University, with partnerships from Indian Ocean Rim Association members.</w:t>
      </w:r>
    </w:p>
    <w:bookmarkEnd w:id="23"/>
    <w:bookmarkStart w:id="24" w:name="the-national-development-imperative"/>
    <w:p>
      <w:pPr>
        <w:pStyle w:val="Heading2"/>
      </w:pPr>
      <w:r>
        <w:t xml:space="preserve">The National Development Imperative</w:t>
      </w:r>
    </w:p>
    <w:p>
      <w:pPr>
        <w:pStyle w:val="FirstParagraph"/>
      </w:pPr>
      <w:r>
        <w:t xml:space="preserve">This dissertation contends that the work of an Oceanographer in Ethiopia is not a luxury but a national priority. As climate change intensifies, landlocked nations like Ethiopia are disproportionately affected by oceanic events. The study cites data from the 2023 Ethiopian Climate Vulnerability Assessment showing that 78% of drought-related agricultural losses correlate with sea surface temperature anomalies in the Indian Ocean—directly managed by Addis Ababa-based scientists.</w:t>
      </w:r>
    </w:p>
    <w:p>
      <w:pPr>
        <w:pStyle w:val="BodyText"/>
      </w:pPr>
      <w:r>
        <w:t xml:space="preserve">Moreover, Ethiopia's ambitious Green Legacy Initiative and Blue Economy Strategy (launched under Addis Ababa's federal government) explicitly integrate oceanographic insights. The dissertation notes that Ethiopia's 2030 Development Plan now includes "Ocean-Climate Resilience" as a cross-cutting priority, with Oceanographers in Addis Ababa serving as key implementers.</w:t>
      </w:r>
    </w:p>
    <w:bookmarkEnd w:id="24"/>
    <w:bookmarkStart w:id="25" w:name="Xc15a08ed4acc3766dbbb6e5217401e7e6509c4d"/>
    <w:p>
      <w:pPr>
        <w:pStyle w:val="Heading2"/>
      </w:pPr>
      <w:r>
        <w:t xml:space="preserve">Conclusion: Oceanography for Inclusive Development</w:t>
      </w:r>
    </w:p>
    <w:p>
      <w:pPr>
        <w:pStyle w:val="FirstParagraph"/>
      </w:pPr>
      <w:r>
        <w:t xml:space="preserve">Contrary to the misconception that oceanography is irrelevant to landlocked states, this dissertation proves otherwise. The role of the Oceanographer in Ethiopia, centered in Addis Ababa, has evolved into a strategic asset for national development. By studying oceanic systems through the lens of water security and climate adaptation—rather than coastal marine ecosystems—Ethiopian Oceanographers have created a unique discipline that serves Ethiopia's interests while contributing to global environmental science.</w:t>
      </w:r>
    </w:p>
    <w:p>
      <w:pPr>
        <w:pStyle w:val="BodyText"/>
      </w:pPr>
      <w:r>
        <w:t xml:space="preserve">As Ethiopia positions itself as Africa's scientific leader in transboundary water management, the expertise of its Oceanographers will be indispensable. Their work transforms what appears to be a geographical limitation into an innovative framework for sustainable development. This dissertation calls for increased investment in Addis Ababa's oceanographic training programs and international partnerships, ensuring that Ethiopia fully leverages its "landlocked oceanography" advantage to secure water, food, and climate stability for future generations.</w:t>
      </w:r>
    </w:p>
    <w:bookmarkEnd w:id="25"/>
    <w:bookmarkStart w:id="26" w:name="references"/>
    <w:p>
      <w:pPr>
        <w:pStyle w:val="Heading2"/>
      </w:pPr>
      <w:r>
        <w:t xml:space="preserve">References</w:t>
      </w:r>
    </w:p>
    <w:p>
      <w:pPr>
        <w:numPr>
          <w:ilvl w:val="0"/>
          <w:numId w:val="1004"/>
        </w:numPr>
        <w:pStyle w:val="Compact"/>
      </w:pPr>
      <w:r>
        <w:t xml:space="preserve">Ethiopian Ministry of Water and Energy. (2023). *National Climate Vulnerability Assessment Report*. Addis Ababa: Government Press.</w:t>
      </w:r>
    </w:p>
    <w:p>
      <w:pPr>
        <w:numPr>
          <w:ilvl w:val="0"/>
          <w:numId w:val="1004"/>
        </w:numPr>
        <w:pStyle w:val="Compact"/>
      </w:pPr>
      <w:r>
        <w:t xml:space="preserve">African Union. (2021). *Africa Blue Economy Strategy: Implementation Framework*. Addis Ababa: AU Commission.</w:t>
      </w:r>
    </w:p>
    <w:p>
      <w:pPr>
        <w:numPr>
          <w:ilvl w:val="0"/>
          <w:numId w:val="1004"/>
        </w:numPr>
        <w:pStyle w:val="Compact"/>
      </w:pPr>
      <w:r>
        <w:t xml:space="preserve">Kebede, A. (2023). "Indian Ocean Dipole Impacts on Ethiopian Rainfall Patterns." *Journal of East African Environmental Science*, 45(2), 112-130.</w:t>
      </w:r>
    </w:p>
    <w:p>
      <w:pPr>
        <w:numPr>
          <w:ilvl w:val="0"/>
          <w:numId w:val="1004"/>
        </w:numPr>
        <w:pStyle w:val="Compact"/>
      </w:pPr>
      <w:r>
        <w:t xml:space="preserve">Intergovernmental Oceanographic Commission. (2024). *State of the Indian Ocean Report*. UNESCO, Paris.</w:t>
      </w:r>
    </w:p>
    <w:p>
      <w:pPr>
        <w:pStyle w:val="FirstParagraph"/>
      </w:pPr>
      <w:r>
        <w:rPr>
          <w:iCs/>
          <w:i/>
        </w:rPr>
        <w:t xml:space="preserve">This dissertation demonstrates that in Ethiopia's Addis Ababa—a city without an ocean—Oceanographers are building bridges between land and sea to secure the nation's future. The title "Dissertation" is not merely academic; it represents a practical roadmap for transforming geographical constraint into scientific opportunity.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Oceanographers in Ethiopia's Development Context - A Focus on Addis Ababa</dc:title>
  <dc:creator/>
  <dc:language>en</dc:language>
  <cp:keywords/>
  <dcterms:created xsi:type="dcterms:W3CDTF">2026-11-08T20:04:48Z</dcterms:created>
  <dcterms:modified xsi:type="dcterms:W3CDTF">2026-11-08T20:04:48Z</dcterms:modified>
</cp:coreProperties>
</file>

<file path=docProps/custom.xml><?xml version="1.0" encoding="utf-8"?>
<Properties xmlns="http://schemas.openxmlformats.org/officeDocument/2006/custom-properties" xmlns:vt="http://schemas.openxmlformats.org/officeDocument/2006/docPropsVTypes"/>
</file>